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الشجاع عبد الرحمن بن أبي الفتح
</w:t>
      </w:r>
    </w:p>
    <w:p>
      <w:pPr>
        <w:jc w:val="start"/>
        <w:bidi/>
      </w:pPr>
      <w:r>
        <w:rPr>
          <w:rFonts w:ascii="arial" w:hAnsi="arial" w:eastAsia="arial" w:cs="arial"/>
          <w:sz w:val="28"/>
          <w:szCs w:val="28"/>
          <w:b w:val="1"/>
          <w:bCs w:val="1"/>
          <w:rtl/>
        </w:rPr>
        <w:t xml:space="preserve">علي بن الشجاع عبد الرحمن بن أبي الفتح
</w:t>
      </w:r>
    </w:p>
    <w:p>
      <w:pPr/>
      <w:r>
        <w:rPr/>
        <w:t xml:space="preserve">علي بن الشجاع عبد الرحمن بن أبي الفتح علي بن الشجاع عبد الرحمن بن أبي الفتح الدمشقي ابن البطاع سمع من الفخر مشيخة العشاري وحدث وكان مقيما بقرية زملكا ومات في خامس رجب سنة 764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2026-07-27T23:33:51+03:00</dcterms:created>
  <dcterms:modified xsi:type="dcterms:W3CDTF">2026-07-27T23:33:51+03:00</dcterms:modified>
</cp:coreProperties>
</file>

<file path=docProps/custom.xml><?xml version="1.0" encoding="utf-8"?>
<Properties xmlns="http://schemas.openxmlformats.org/officeDocument/2006/custom-properties" xmlns:vt="http://schemas.openxmlformats.org/officeDocument/2006/docPropsVTypes"/>
</file>