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الأزهري
</w:t>
      </w:r>
    </w:p>
    <w:p>
      <w:pPr/>
      <w:r>
        <w:rPr/>
        <w:t xml:space="preserve">الأزهري  مراد بن يوسف جاويش الرومي ثم المصرى، المعروف بالازهري: صوفي حنفى. له كتب، منها (الفتوحات الربانية في مناقب السادة الخضيرية) و (النفحات المسكية في ذكر مناقب السادة البكرية) و (فتح الباري في ذكر ما اختص الله به الشيخ زكريا الانصاري - خ) في الازهر (1168 رواق المغاربة) 29 ورقة، فرغ منه سنة 1045 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2026-10-08T00:09:05+03:00</dcterms:created>
  <dcterms:modified xsi:type="dcterms:W3CDTF">2026-10-08T00:09:05+03:00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