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الشهاب أحمد بن عسكر القصيري
</w:t>
      </w:r>
    </w:p>
    <w:p>
      <w:pPr>
        <w:jc w:val="start"/>
        <w:bidi/>
      </w:pPr>
      <w:r>
        <w:rPr>
          <w:rFonts w:ascii="arial" w:hAnsi="arial" w:eastAsia="arial" w:cs="arial"/>
          <w:sz w:val="28"/>
          <w:szCs w:val="28"/>
          <w:b w:val="1"/>
          <w:bCs w:val="1"/>
          <w:rtl/>
        </w:rPr>
        <w:t xml:space="preserve">علي بن الشهاب أحمد بن عسكر القصيري
</w:t>
      </w:r>
    </w:p>
    <w:p>
      <w:pPr/>
      <w:r>
        <w:rPr/>
        <w:t xml:space="preserve">علي بن الشهاب أحمد بن عسكر القصيري علي بن الشهاب أحمد بن عسكر القصيري الحمال ولد سنة .... وسمع من سبط ابن الجوزي أبي المظفر يوسف بن قزغلي كتاب العلم لجده لأمه بسماعه منه وسمع أيضا من محمد بن سعد المقدسي وأبي علي البكري وحدث ومات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2026-07-28T09:59:00+03:00</dcterms:created>
  <dcterms:modified xsi:type="dcterms:W3CDTF">2026-07-28T09:59:00+03:00</dcterms:modified>
</cp:coreProperties>
</file>

<file path=docProps/custom.xml><?xml version="1.0" encoding="utf-8"?>
<Properties xmlns="http://schemas.openxmlformats.org/officeDocument/2006/custom-properties" xmlns:vt="http://schemas.openxmlformats.org/officeDocument/2006/docPropsVTypes"/>
</file>