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المنياوي
</w:t>
      </w:r>
    </w:p>
    <w:p>
      <w:pPr/>
      <w:r>
        <w:rPr/>
        <w:t xml:space="preserve">المنياوي  مخلوف بن محمد البدوي المنياوي: أزهري مصري. له حواش ورسائل، منها (حاشية على حلية اللب المصون-ط) في البلاغة، و (حاشية على الرسالة البيانية للصبان-ط) و (رسالة في البسملة –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2026-10-07T23:11:55+03:00</dcterms:created>
  <dcterms:modified xsi:type="dcterms:W3CDTF">2026-10-07T23:11:55+03:00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