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الأحد بن عبد الله بن عبد الأحد بن شقير الحراني
</w:t>
      </w:r>
    </w:p>
    <w:p>
      <w:pPr>
        <w:jc w:val="start"/>
        <w:bidi/>
      </w:pPr>
      <w:r>
        <w:rPr>
          <w:rFonts w:ascii="arial" w:hAnsi="arial" w:eastAsia="arial" w:cs="arial"/>
          <w:sz w:val="28"/>
          <w:szCs w:val="28"/>
          <w:b w:val="1"/>
          <w:bCs w:val="1"/>
          <w:rtl/>
        </w:rPr>
        <w:t xml:space="preserve">عبد الأحد بن عبد الله بن عبد الأحد بن شقير الحراني
</w:t>
      </w:r>
    </w:p>
    <w:p>
      <w:pPr/>
      <w:r>
        <w:rPr/>
        <w:t xml:space="preserve">عبد الأحد بن عبد الله بن عبد الأحد بن شقير الحراني عبد الأحد بن عبد الله بن عبد الأحد بن شقير الحراني ثم الدمشقي ولد سنة ... وسمع من أحمد بن عبد الدائم وحدث بدمشق والإسكندرية ذكره البرزالي والذهبي وابن رافع في معاجيمهم ومات في العشرين من رمضان سنة 709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الأحد بن عبد الله بن عبد الأحد بن عبد الله بن سلامة بن شقير أبو الفضل الحراني التاجر ولد شيخنا الأمين
</w:t>
      </w:r>
    </w:p>
    <w:p>
      <w:pPr/>
      <w:r>
        <w:rPr/>
        <w:t xml:space="preserve">عبد الأحد بن عبد الله بن عبد الأحد بن عبد الله بن سلامة بن شقير أبو الفضل الحراني التاجر ولد شيخنا الأمين سمع من ابن عبد الدائم، وجماعة مولده بحران سنة إحدى وستين وست مائة، ومات بمصر في رمضان سنة تسع وسبع مائة.</w:t>
      </w:r>
    </w:p>
    <w:p/>
    <w:p>
      <w:pPr/>
      <w:r>
        <w:rPr/>
        <w:t xml:space="preserve">أخبرنا عبد الأحد بن شقير، وأحمد بن فرح، وابن أبي الفتح، وخلق، قالوا: أنا ابن عبد الدائم، أنا ابن كليب، نا ابن بيان، أنا ابن مخلد، أنا أبو علي الصفار، نا الحسن بن عرفة، نا إسماعيل بن عياش، عن بجير بن سعد، عن خالد بن معدان، عن كثير بن مرة الحضرمي، عن عقبة بن عامر، قال: سمعت رسول الله صلى الله عليه وسلم يقول: «الجاهر بالقرآن كالجاهر بالصدقة، والمسر بالقرآن كالمسر بالصدقة».</w:t>
      </w:r>
    </w:p>
    <w:p/>
    <w:p>
      <w:pPr/>
      <w:r>
        <w:rPr/>
        <w:t xml:space="preserve">هذا حديث</w:t>
      </w:r>
    </w:p>
    <w:p/>
    <w:p>
      <w:pPr/>
      <w:r>
        <w:rPr/>
        <w:t xml:space="preserve">قوي الإسناد متصل.</w:t>
      </w:r>
    </w:p>
    <w:p/>
    <w:p>
      <w:pPr/>
      <w:r>
        <w:rPr/>
        <w:t xml:space="preserve">أخرجه أبو داود عن أبي بكر بن أبي شيبة، وأبو عيسى وحسنه، عن الحسن بن عرفة جميعا، عن إسماعيل بن عباس</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2026-07-29T06:27:24+03:00</dcterms:created>
  <dcterms:modified xsi:type="dcterms:W3CDTF">2026-07-29T06:27:24+03:00</dcterms:modified>
</cp:coreProperties>
</file>

<file path=docProps/custom.xml><?xml version="1.0" encoding="utf-8"?>
<Properties xmlns="http://schemas.openxmlformats.org/officeDocument/2006/custom-properties" xmlns:vt="http://schemas.openxmlformats.org/officeDocument/2006/docPropsVTypes"/>
</file>