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يوسف بن عبد الله بن يوسف بن أبي السفاح الحلبي شمس الدين
</w:t>
      </w:r>
    </w:p>
    <w:p>
      <w:pPr>
        <w:jc w:val="start"/>
        <w:bidi/>
      </w:pPr>
      <w:r>
        <w:rPr>
          <w:rFonts w:ascii="arial" w:hAnsi="arial" w:eastAsia="arial" w:cs="arial"/>
          <w:sz w:val="28"/>
          <w:szCs w:val="28"/>
          <w:b w:val="1"/>
          <w:bCs w:val="1"/>
          <w:rtl/>
        </w:rPr>
        <w:t xml:space="preserve">عبد الله بن يوسف بن عبد الله بن يوسف بن أبي السفاح الحلبي شمس الدين
</w:t>
      </w:r>
    </w:p>
    <w:p>
      <w:pPr/>
      <w:r>
        <w:rPr/>
        <w:t xml:space="preserve">عبد الله بن يوسف بن عبد الله بن يوسف بن أبي السفاح الحلبي شمس الدين عبد الله بن يوسف بن عبد الله بن يوسف بن أبي السفاح الحلبي شمس الدين أبو محمد كاتب الانشاء بحلب ولد سنة بضع وسبعمائة ومهر في الانشاء وكان حسن الأخلاق والكتابة مليح المحضرة كريم النفس أثنى عليه ابن حبيب وغيره ومات بالقاهرة في سنة 764 وهو القائل لما تغرب إلى دمشق ثم إلى القاهرة يعتذر عن العود إلى بلده</w:t>
      </w:r>
    </w:p>
    <w:p/>
    <w:p>
      <w:pPr>
        <w:jc w:val="center"/>
      </w:pPr>
      <w:r>
        <w:rPr>
          <w:color w:val="ff0000"/>
        </w:rPr>
        <w:t xml:space="preserve">أأرضى حمى الشهباء دارا وقد علت</w:t>
      </w:r>
      <w:r>
        <w:rPr>
          <w:color w:val="ff0000"/>
        </w:rPr>
        <w:t xml:space="preserve">      </w:t>
      </w:r>
      <w:r>
        <w:rPr>
          <w:color w:val="ff0000"/>
        </w:rPr>
        <w:t xml:space="preserve">عليها لأبناء اليهود سناجق</w:t>
      </w:r>
    </w:p>
    <w:p/>
    <w:p>
      <w:pPr>
        <w:jc w:val="center"/>
      </w:pPr>
      <w:r>
        <w:rPr>
          <w:color w:val="ff0000"/>
        </w:rPr>
        <w:t xml:space="preserve">فان نكست اعلامهم انا راجع</w:t>
      </w:r>
      <w:r>
        <w:rPr>
          <w:color w:val="ff0000"/>
        </w:rPr>
        <w:t xml:space="preserve">      </w:t>
      </w:r>
      <w:r>
        <w:rPr>
          <w:color w:val="ff0000"/>
        </w:rPr>
        <w:t xml:space="preserve">اليها وإلا فهى مني طالق</w:t>
      </w:r>
    </w:p>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2026-07-29T10:41:49+03:00</dcterms:created>
  <dcterms:modified xsi:type="dcterms:W3CDTF">2026-07-29T10:41:49+03:00</dcterms:modified>
</cp:coreProperties>
</file>

<file path=docProps/custom.xml><?xml version="1.0" encoding="utf-8"?>
<Properties xmlns="http://schemas.openxmlformats.org/officeDocument/2006/custom-properties" xmlns:vt="http://schemas.openxmlformats.org/officeDocument/2006/docPropsVTypes"/>
</file>