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أبي بكر بن عيسى بن منصور بن قواليج
</w:t>
      </w:r>
    </w:p>
    <w:p>
      <w:pPr>
        <w:jc w:val="start"/>
        <w:bidi/>
      </w:pPr>
      <w:r>
        <w:rPr>
          <w:rFonts w:ascii="arial" w:hAnsi="arial" w:eastAsia="arial" w:cs="arial"/>
          <w:sz w:val="28"/>
          <w:szCs w:val="28"/>
          <w:b w:val="1"/>
          <w:bCs w:val="1"/>
          <w:rtl/>
        </w:rPr>
        <w:t xml:space="preserve">عائشة بنت أبي بكر بن عيسى بن منصور بن قواليج
</w:t>
      </w:r>
    </w:p>
    <w:p>
      <w:pPr/>
      <w:r>
        <w:rPr/>
        <w:t xml:space="preserve">عائشة بنت أبي بكر بن عيسى بن منصور بن قواليج عائشة بنت أبي بكر بن عيسى بن منصور بن قواليج بنت عم بدر الدين المسند سمعت علي القاسم بن عساكر وابن سعد وابن الشحنة وحدثت وماتت في رابع شوال سنة 793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2026-07-29T14:15:55+03:00</dcterms:created>
  <dcterms:modified xsi:type="dcterms:W3CDTF">2026-07-29T14:15:55+03:00</dcterms:modified>
</cp:coreProperties>
</file>

<file path=docProps/custom.xml><?xml version="1.0" encoding="utf-8"?>
<Properties xmlns="http://schemas.openxmlformats.org/officeDocument/2006/custom-properties" xmlns:vt="http://schemas.openxmlformats.org/officeDocument/2006/docPropsVTypes"/>
</file>