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w:t>
      </w:r>
    </w:p>
    <w:p>
      <w:pPr>
        <w:jc w:val="start"/>
        <w:bidi/>
      </w:pPr>
      <w:r>
        <w:rPr>
          <w:rFonts w:ascii="arial" w:hAnsi="arial" w:eastAsia="arial" w:cs="arial"/>
          <w:sz w:val="28"/>
          <w:szCs w:val="28"/>
          <w:b w:val="1"/>
          <w:bCs w:val="1"/>
          <w:rtl/>
        </w:rPr>
        <w:t xml:space="preserve">مختار
</w:t>
      </w:r>
    </w:p>
    <w:p>
      <w:pPr/>
      <w:r>
        <w:rPr/>
        <w:t xml:space="preserve">مختار  محمود مختار بن ابراهيم العيسوي، المعروف بمختار المثال: نحات مصري، نبغ في صنع التماثيل الفنية. ولد في (طنبارة) بالمحلة الكبرى، وتعلم بمدرسة الفنون الجميلة (سنة 1911) بالقاهرة. واوفد إلى باريس، فاستكمل دراسته. واشتهر بها وتولى الادارة الفنية لمتحف (جريفان) وعاد إلى مصر، فصنع تمثال (نهضة مصر) وعاد إلى باريس، فأقام (معرضا) للفن المصري الحديث (سنة1930) ورجع إلى مصر، فبدأ بصنع (تمثال) لسعد زغلول، فعاجلته منيته بالقاهرة. ولابن اخته بدرالدين غازي، كتاب (قصة مختار-ط) في سيرته.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2026-10-07T21:14:04+03:00</dcterms:created>
  <dcterms:modified xsi:type="dcterms:W3CDTF">2026-10-07T21:14:04+03:00</dcterms:modified>
</cp:coreProperties>
</file>

<file path=docProps/custom.xml><?xml version="1.0" encoding="utf-8"?>
<Properties xmlns="http://schemas.openxmlformats.org/officeDocument/2006/custom-properties" xmlns:vt="http://schemas.openxmlformats.org/officeDocument/2006/docPropsVTypes"/>
</file>