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صالح بن أحمد بن الانجب بن الكسار الواسطي
</w:t>
      </w:r>
    </w:p>
    <w:p>
      <w:pPr>
        <w:jc w:val="start"/>
        <w:bidi/>
      </w:pPr>
      <w:r>
        <w:rPr>
          <w:rFonts w:ascii="arial" w:hAnsi="arial" w:eastAsia="arial" w:cs="arial"/>
          <w:sz w:val="28"/>
          <w:szCs w:val="28"/>
          <w:b w:val="1"/>
          <w:bCs w:val="1"/>
          <w:rtl/>
        </w:rPr>
        <w:t xml:space="preserve">صالح بن أحمد بن الانجب بن الكسار الواسطي
</w:t>
      </w:r>
    </w:p>
    <w:p>
      <w:pPr/>
      <w:r>
        <w:rPr/>
        <w:t xml:space="preserve">صالح بن أحمد بن الانجب بن الكسار الواسطي صالح بن أحمد بن الانجب بن الكسار الواسطي المقرئ المدعو بالقاضي قوام الدين أبو الفضل بن الحافظ صدر الدين أسمعه والده الكثير من الرشيد ابن أبي القاسم وابن الملكاوي وأجاز له الشريف أبو البدر المراغي وابن ربيعة الواسطي وعبد الصمد بن أبي الجيش وسمع من الحريري مقاماته وخرج له السرمرى مشيخة وحدث ومات في سنة 744</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1،ص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2026-07-29T06:23:19+03:00</dcterms:created>
  <dcterms:modified xsi:type="dcterms:W3CDTF">2026-07-29T06:23:19+03:00</dcterms:modified>
</cp:coreProperties>
</file>

<file path=docProps/custom.xml><?xml version="1.0" encoding="utf-8"?>
<Properties xmlns="http://schemas.openxmlformats.org/officeDocument/2006/custom-properties" xmlns:vt="http://schemas.openxmlformats.org/officeDocument/2006/docPropsVTypes"/>
</file>