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سنقر الاستادار
</w:t>
      </w:r>
    </w:p>
    <w:p>
      <w:pPr>
        <w:jc w:val="start"/>
        <w:bidi/>
      </w:pPr>
      <w:r>
        <w:rPr>
          <w:rFonts w:ascii="arial" w:hAnsi="arial" w:eastAsia="arial" w:cs="arial"/>
          <w:sz w:val="28"/>
          <w:szCs w:val="28"/>
          <w:b w:val="1"/>
          <w:bCs w:val="1"/>
          <w:rtl/>
        </w:rPr>
        <w:t xml:space="preserve">سنقر الاستادار
</w:t>
      </w:r>
    </w:p>
    <w:p>
      <w:pPr/>
      <w:r>
        <w:rPr/>
        <w:t xml:space="preserve">سنقر الاستادار سنقر الاستادار أحد الأمراء الكبار للناصر حسن وكان يقول أنه أخو بكتمر المؤمني ثم غضب السلطان عليه وأخرج إلى صهيون بطالا ومات في ذى القعدة سنة 761 وكان مشهورا بالعصبية والمروءة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2026-07-29T02:00:53+03:00</dcterms:created>
  <dcterms:modified xsi:type="dcterms:W3CDTF">2026-07-29T02:00:53+03:00</dcterms:modified>
</cp:coreProperties>
</file>

<file path=docProps/custom.xml><?xml version="1.0" encoding="utf-8"?>
<Properties xmlns="http://schemas.openxmlformats.org/officeDocument/2006/custom-properties" xmlns:vt="http://schemas.openxmlformats.org/officeDocument/2006/docPropsVTypes"/>
</file>