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 الناس بنت أبي الذكر أحمد بن عبد القادر بن رافع
</w:t>
      </w:r>
    </w:p>
    <w:p>
      <w:pPr>
        <w:jc w:val="start"/>
        <w:bidi/>
      </w:pPr>
      <w:r>
        <w:rPr>
          <w:rFonts w:ascii="arial" w:hAnsi="arial" w:eastAsia="arial" w:cs="arial"/>
          <w:sz w:val="28"/>
          <w:szCs w:val="28"/>
          <w:b w:val="1"/>
          <w:bCs w:val="1"/>
          <w:rtl/>
        </w:rPr>
        <w:t xml:space="preserve">ست الناس بنت أبي الذكر أحمد بن عبد القادر بن رافع
</w:t>
      </w:r>
    </w:p>
    <w:p>
      <w:pPr/>
      <w:r>
        <w:rPr/>
        <w:t xml:space="preserve">ست الناس بنت أبي الذكر أحمد بن عبد القادر بن رافع ست الناس بنت أبي الذكر أحمد بن عبد القادر بن رافع الدمراوي روت بالإجازة عن أبي بكر بن الحسن السفاقسي وماتت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2026-07-27T23:09:20+03:00</dcterms:created>
  <dcterms:modified xsi:type="dcterms:W3CDTF">2026-07-27T23:09:20+03:00</dcterms:modified>
</cp:coreProperties>
</file>

<file path=docProps/custom.xml><?xml version="1.0" encoding="utf-8"?>
<Properties xmlns="http://schemas.openxmlformats.org/officeDocument/2006/custom-properties" xmlns:vt="http://schemas.openxmlformats.org/officeDocument/2006/docPropsVTypes"/>
</file>