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الكاشغري
</w:t>
      </w:r>
    </w:p>
    <w:p>
      <w:pPr/>
      <w:r>
        <w:rPr/>
        <w:t xml:space="preserve">الكاشغري  محمود بن الحسين بن محمد الكاشغري: فاضل. من أهل (كاشغر) على حدود الصين. له’’’’كتاب ديوان لغات الترك-ط) القسمان الاول والثاني منه، والثالث مخطوط.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2026-07-28T14:46:45+03:00</dcterms:created>
  <dcterms:modified xsi:type="dcterms:W3CDTF">2026-07-28T14:46:45+03:00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