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النيسابوري
</w:t>
      </w:r>
    </w:p>
    <w:p>
      <w:pPr/>
      <w:r>
        <w:rPr/>
        <w:t xml:space="preserve">النيسابوري  محمود بن ابي الحسن بن الحسين النيسابوري ابو القاسم، نجم الدين: مفسر لغوي، قال ياقوت له تصانيف ادعى فيها الاعجاز! منها (ايجاز البيان في معاني القرآن-خ) و (خلق الانسان) و (جمل الغرائب) في غريب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2026-10-07T18:06:02+03:00</dcterms:created>
  <dcterms:modified xsi:type="dcterms:W3CDTF">2026-10-07T18:06:02+03:00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