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أرغون علي باك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أرغون علي باك
</w:t>
      </w:r>
    </w:p>
    <w:p>
      <w:pPr/>
      <w:r>
        <w:rPr/>
        <w:t xml:space="preserve">أرغون علي باك أرغون علي باك كان من مماليك الناصر وتنقل إلى أن أعطي تقدمة واستقر رأس نوبة في سنة 769 إلى أن مات في جمادى الآخرة سنة 770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2026-07-28T08:06:26+03:00</dcterms:created>
  <dcterms:modified xsi:type="dcterms:W3CDTF">2026-07-28T08:06:26+03:00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