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السعدي الحراني ثم الآمدي شهاب
</w:t>
      </w:r>
    </w:p>
    <w:p>
      <w:pPr>
        <w:jc w:val="start"/>
        <w:bidi/>
      </w:pPr>
      <w:r>
        <w:rPr>
          <w:rFonts w:ascii="arial" w:hAnsi="arial" w:eastAsia="arial" w:cs="arial"/>
          <w:sz w:val="28"/>
          <w:szCs w:val="28"/>
          <w:b w:val="1"/>
          <w:bCs w:val="1"/>
          <w:rtl/>
        </w:rPr>
        <w:t xml:space="preserve">أحمد بن يوسف السعدي الحراني ثم الآمدي شهاب
</w:t>
      </w:r>
    </w:p>
    <w:p>
      <w:pPr/>
      <w:r>
        <w:rPr/>
        <w:t xml:space="preserve">أحمد بن يوسف السعدي الحراني ثم الآمدي شهاب أحمد بن يوسف السعدي الحراني ثم الآمدي شهاب الدين ابن جمال الدين كان صاحب فنون من فقه وعربية ومعاني وغير ذلك وله رسالة أجاب فيها جمال الدولة النسطوري النصراني عن مسائل مشكلة كتبها إليه منظومة وشرط أنه إذا أجابه عنها وحل مشكلاتها أسلم فلما أجابه عنها كلها هرب هذا نقلت من خط الشيخ بدر الدين ابن سلامة المارديني نزيل حلب وأول أرجوة النصراني</w:t>
      </w:r>
    </w:p>
    <w:p/>
    <w:p>
      <w:pPr>
        <w:jc w:val="center"/>
      </w:pPr>
      <w:r>
        <w:rPr>
          <w:color w:val="ff0000"/>
        </w:rPr>
        <w:t xml:space="preserve">يا عالما بحبه قد خصنا</w:t>
      </w:r>
      <w:r>
        <w:rPr>
          <w:color w:val="ff0000"/>
        </w:rPr>
        <w:t xml:space="preserve">      </w:t>
      </w:r>
      <w:r>
        <w:rPr>
          <w:color w:val="ff0000"/>
        </w:rPr>
        <w:t xml:space="preserve">وعاملا نحو العلى قد حضنا</w:t>
      </w:r>
    </w:p>
    <w:p/>
    <w:p>
      <w:pPr>
        <w:jc w:val="center"/>
      </w:pPr>
      <w:r>
        <w:rPr>
          <w:color w:val="ff0000"/>
        </w:rPr>
        <w:t xml:space="preserve">فعلمه سوده فسادنا</w:t>
      </w:r>
      <w:r>
        <w:rPr>
          <w:color w:val="ff0000"/>
        </w:rPr>
        <w:t xml:space="preserve">      </w:t>
      </w:r>
      <w:r>
        <w:rPr>
          <w:color w:val="ff0000"/>
        </w:rPr>
        <w:t xml:space="preserve">ولطفه بنا نفى فسادنا</w:t>
      </w:r>
    </w:p>
    <w:p/>
    <w:p>
      <w:pPr/>
      <w:r>
        <w:rPr/>
        <w:t xml:space="preserve">وأول جواب الشيخ شهاب الدين</w:t>
      </w:r>
    </w:p>
    <w:p/>
    <w:p>
      <w:pPr>
        <w:jc w:val="center"/>
      </w:pPr>
      <w:r>
        <w:rPr>
          <w:color w:val="ff0000"/>
        </w:rPr>
        <w:t xml:space="preserve">يا فاضلا بفضله قد أحسنا</w:t>
      </w:r>
      <w:r>
        <w:rPr>
          <w:color w:val="ff0000"/>
        </w:rPr>
        <w:t xml:space="preserve">      </w:t>
      </w:r>
      <w:r>
        <w:rPr>
          <w:color w:val="ff0000"/>
        </w:rPr>
        <w:t xml:space="preserve">وجانيا من ثمره حلو الجنا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2026-07-29T02:30:23+03:00</dcterms:created>
  <dcterms:modified xsi:type="dcterms:W3CDTF">2026-07-29T02:30:23+03:00</dcterms:modified>
</cp:coreProperties>
</file>

<file path=docProps/custom.xml><?xml version="1.0" encoding="utf-8"?>
<Properties xmlns="http://schemas.openxmlformats.org/officeDocument/2006/custom-properties" xmlns:vt="http://schemas.openxmlformats.org/officeDocument/2006/docPropsVTypes"/>
</file>