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مظفر بن أبي القاسم بن إسماعيل
</w:t>
      </w:r>
    </w:p>
    <w:p>
      <w:pPr>
        <w:jc w:val="start"/>
        <w:bidi/>
      </w:pPr>
      <w:r>
        <w:rPr>
          <w:rFonts w:ascii="arial" w:hAnsi="arial" w:eastAsia="arial" w:cs="arial"/>
          <w:sz w:val="28"/>
          <w:szCs w:val="28"/>
          <w:b w:val="1"/>
          <w:bCs w:val="1"/>
          <w:rtl/>
        </w:rPr>
        <w:t xml:space="preserve">أحمد بن مظفر بن أبي القاسم بن إسماعيل
</w:t>
      </w:r>
    </w:p>
    <w:p>
      <w:pPr/>
      <w:r>
        <w:rPr/>
        <w:t xml:space="preserve">أحمد بن مظفر بن أبي القاسم بن إسماعيل أحمد بن مظفر بن أبي القاسم بن إسماعيل بن الحسن الشيخ أبو العباس الكلابي الدمشقي سمع من نوح أبي يحيى ومات في خامس ربيع الأول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2026-07-29T09:38:12+03:00</dcterms:created>
  <dcterms:modified xsi:type="dcterms:W3CDTF">2026-07-29T09:38:12+03:00</dcterms:modified>
</cp:coreProperties>
</file>

<file path=docProps/custom.xml><?xml version="1.0" encoding="utf-8"?>
<Properties xmlns="http://schemas.openxmlformats.org/officeDocument/2006/custom-properties" xmlns:vt="http://schemas.openxmlformats.org/officeDocument/2006/docPropsVTypes"/>
</file>