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المحب عبد الله
</w:t>
      </w:r>
    </w:p>
    <w:p>
      <w:pPr>
        <w:jc w:val="start"/>
        <w:bidi/>
      </w:pPr>
      <w:r>
        <w:rPr>
          <w:rFonts w:ascii="arial" w:hAnsi="arial" w:eastAsia="arial" w:cs="arial"/>
          <w:sz w:val="28"/>
          <w:szCs w:val="28"/>
          <w:b w:val="1"/>
          <w:bCs w:val="1"/>
          <w:rtl/>
        </w:rPr>
        <w:t xml:space="preserve">أحمد بن محمد بن أحمد بن المحب عبد الله
</w:t>
      </w:r>
    </w:p>
    <w:p>
      <w:pPr/>
      <w:r>
        <w:rPr/>
        <w:t xml:space="preserve">أحمد بن محمد بن أحمد بن المحب عبد الله أحمد بن محمد بن أحمد بن المحب عبد الله المقدسي الحنبلي أحضر على الحجار وأسمع من غيره وتمهر وتكلم على الناس فأجاد وكانت له عناية بالحديث مات في شهر ربيع الآخر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2026-07-28T20:04:52+03:00</dcterms:created>
  <dcterms:modified xsi:type="dcterms:W3CDTF">2026-07-28T20:04:52+03:00</dcterms:modified>
</cp:coreProperties>
</file>

<file path=docProps/custom.xml><?xml version="1.0" encoding="utf-8"?>
<Properties xmlns="http://schemas.openxmlformats.org/officeDocument/2006/custom-properties" xmlns:vt="http://schemas.openxmlformats.org/officeDocument/2006/docPropsVTypes"/>
</file>