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عبد الصمد الدمشقي الزجاج
</w:t>
      </w:r>
    </w:p>
    <w:p>
      <w:pPr>
        <w:jc w:val="start"/>
        <w:bidi/>
      </w:pPr>
      <w:r>
        <w:rPr>
          <w:rFonts w:ascii="arial" w:hAnsi="arial" w:eastAsia="arial" w:cs="arial"/>
          <w:sz w:val="28"/>
          <w:szCs w:val="28"/>
          <w:b w:val="1"/>
          <w:bCs w:val="1"/>
          <w:rtl/>
        </w:rPr>
        <w:t xml:space="preserve">أحمد بن علي بن عبد الصمد الدمشقي الزجاج
</w:t>
      </w:r>
    </w:p>
    <w:p>
      <w:pPr/>
      <w:r>
        <w:rPr/>
        <w:t xml:space="preserve">أحمد بن علي بن عبد الصمد الدمشقي الزجاج أحمد بن علي بن عبد الصمد الدمشقي الزجاج ولد في حدود سنة سبعمائة سمع ابن مشرف وأخذ عنه الحسيني وذكر أنه مات في شعبان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2026-07-28T13:02:11+03:00</dcterms:created>
  <dcterms:modified xsi:type="dcterms:W3CDTF">2026-07-28T13:02:11+03:00</dcterms:modified>
</cp:coreProperties>
</file>

<file path=docProps/custom.xml><?xml version="1.0" encoding="utf-8"?>
<Properties xmlns="http://schemas.openxmlformats.org/officeDocument/2006/custom-properties" xmlns:vt="http://schemas.openxmlformats.org/officeDocument/2006/docPropsVTypes"/>
</file>