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المواق
</w:t>
      </w:r>
    </w:p>
    <w:p>
      <w:pPr/>
      <w:r>
        <w:rPr/>
        <w:t xml:space="preserve">المواق  محمد بن يوسف بن ابي القاسم بن يوسف العبدري الغرناطي، ابو عبد الله المواق: فقيه مالكي. كان عالم غرناطة وامامها وصالحها في وقته. له (التاج والاكليل-ط) في شرح مختصر خليل، فقه، و (سنن المهتدين في مقامات الدين-ط).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أبي القاسم يوسف العبدري أبو عبد الله
</w:t>
      </w:r>
    </w:p>
    <w:p>
      <w:pPr/>
      <w:r>
        <w:rPr/>
        <w:t xml:space="preserve">محمد بن يوسف بن أبي القاسم يوسف العبدري أبو عبد الله الشهير بللواق، الغرناطي</w:t>
      </w:r>
    </w:p>
    <w:p/>
    <w:p>
      <w:pPr/>
      <w:r>
        <w:rPr/>
        <w:t xml:space="preserve">توفي سنة 897</w:t>
      </w:r>
    </w:p>
    <w:p/>
    <w:p>
      <w:pPr/>
      <w:r>
        <w:rPr/>
        <w:t xml:space="preserve">أخذ عن ابي عبد الله المنتوري وجماعة. وهو من أجداد الإمام ابن بقي.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2026-10-07T16:02:47+03:00</dcterms:created>
  <dcterms:modified xsi:type="dcterms:W3CDTF">2026-10-07T16:02:47+03:00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