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عبد الله بن بلبان الصالحي العطار
</w:t>
      </w:r>
    </w:p>
    <w:p>
      <w:pPr>
        <w:jc w:val="start"/>
        <w:bidi/>
      </w:pPr>
      <w:r>
        <w:rPr>
          <w:rFonts w:ascii="arial" w:hAnsi="arial" w:eastAsia="arial" w:cs="arial"/>
          <w:sz w:val="28"/>
          <w:szCs w:val="28"/>
          <w:b w:val="1"/>
          <w:bCs w:val="1"/>
          <w:rtl/>
        </w:rPr>
        <w:t xml:space="preserve">أحمد بن عبد الله بن بلبان الصالحي العطار
</w:t>
      </w:r>
    </w:p>
    <w:p>
      <w:pPr/>
      <w:r>
        <w:rPr/>
        <w:t xml:space="preserve">أحمد بن عبد الله بن بلبان الصالحي العطار أحمد بن عبد الله بن بلبان الصالحي العطار ولد سنة 669 وسمع من ابن أبي عمر وأحمد بن شيبان والكمال عبد الرحيم وأبي بكر الهروي وغيرهم وحدث مات في شعبان سنة 746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2026-07-28T14:27:51+03:00</dcterms:created>
  <dcterms:modified xsi:type="dcterms:W3CDTF">2026-07-28T14:27:51+03:00</dcterms:modified>
</cp:coreProperties>
</file>

<file path=docProps/custom.xml><?xml version="1.0" encoding="utf-8"?>
<Properties xmlns="http://schemas.openxmlformats.org/officeDocument/2006/custom-properties" xmlns:vt="http://schemas.openxmlformats.org/officeDocument/2006/docPropsVTypes"/>
</file>