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الكريم بن عبد الصمد بن أنو شروان
</w:t>
      </w:r>
    </w:p>
    <w:p>
      <w:pPr>
        <w:jc w:val="start"/>
        <w:bidi/>
      </w:pPr>
      <w:r>
        <w:rPr>
          <w:rFonts w:ascii="arial" w:hAnsi="arial" w:eastAsia="arial" w:cs="arial"/>
          <w:sz w:val="28"/>
          <w:szCs w:val="28"/>
          <w:b w:val="1"/>
          <w:bCs w:val="1"/>
          <w:rtl/>
        </w:rPr>
        <w:t xml:space="preserve">أحمد بن عبد الكريم بن عبد الصمد بن أنو شروان
</w:t>
      </w:r>
    </w:p>
    <w:p>
      <w:pPr/>
      <w:r>
        <w:rPr/>
        <w:t xml:space="preserve">أحمد بن عبد الكريم بن عبد الصمد بن أنو شروان أحمد بن عبد الكريم بن عبد الصمد بن أنو شروان التبريزي المعروف بابن المكوشة اشتغل في مذهب أبي حنيفة ومهر وتقدم وقال الشعر الحسن وقدم دمشق فأفاد بها وجلس مع الشهود بباب المسمارية بدمشق سمع منه من نظمه الحافظان بهاء الدين بن خليل وصلاح الدين العلائي ووصفه العلائي بالعلم والفضل والأدب ومن شعره قصيدة نبوية أولها </w:t>
      </w:r>
    </w:p>
    <w:p/>
    <w:p>
      <w:pPr/>
      <w:r>
        <w:rPr/>
        <w:t xml:space="preserve">#أهيل نجد ترى قبل انقضاء أجلي... عدتها ستون بيتا وكان سماع ابن خليل منه في رحلته إلى دمشق في صفر سنة 713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الكريم بن عبد الصمد بن أنوشروان التبريزي الأصل، المعروف بابن المكوشت
</w:t>
      </w:r>
    </w:p>
    <w:p>
      <w:pPr/>
      <w:r>
        <w:rPr/>
        <w:t xml:space="preserve">أحمد بن عبد الكريم بن عبد الصمد بن أنوشروان التبريزي الأصل، شهاب الدين أبو العباس، المعروف بابن المكوشت قال ابن حجر: اشتغل في مذهب أبي حنيفة، ومهر وتقدم، وقال الشعر الحسن.</w:t>
      </w:r>
    </w:p>
    <w:p/>
    <w:p>
      <w:pPr/>
      <w:r>
        <w:rPr/>
        <w:t xml:space="preserve">وقدم دمشق، فأفاد بها، وجلس مع الشهود بباب المسمارية.</w:t>
      </w:r>
    </w:p>
    <w:p/>
    <w:p>
      <w:pPr/>
      <w:r>
        <w:rPr/>
        <w:t xml:space="preserve">سمع منه، من نظمه، الحافظان بهاء الدين ابن خليل، وصلاح الدين العلائي، ووصفه العلائي بالعلم، والفضل، والأدب. انتهى.</w:t>
      </w:r>
    </w:p>
    <w:p/>
    <w:p>
      <w:pPr/>
      <w:r>
        <w:rPr/>
        <w:t xml:space="preserve">وذكره ابن خطيب الناصرية، في ’’ تاريخه ’’ المنتقى من ’’ تاريخ ابن حبيب ’’، فقال: فقيه علمه نافع وقربه مختار، وأديب كتابته تخفى بأوراقها محاسن الأزهار.</w:t>
      </w:r>
    </w:p>
    <w:p/>
    <w:p>
      <w:pPr/>
      <w:r>
        <w:rPr/>
        <w:t xml:space="preserve">كان حسن الهيئة والمحاضرة، حريصا على المسألة بعيدا عن المنافرة، ذا سمت جميل، وفضل جزيل، وحال مضبوط، ويد في الشروط، وقصائد نظمها متسق، وفوائد برقها في سماء الأدب مؤتلق.</w:t>
      </w:r>
    </w:p>
    <w:p/>
    <w:p>
      <w:pPr/>
      <w:r>
        <w:rPr/>
        <w:t xml:space="preserve">وهو القائل من أبيات:</w:t>
      </w:r>
    </w:p>
    <w:p/>
    <w:p>
      <w:pPr>
        <w:jc w:val="center"/>
      </w:pPr>
      <w:r>
        <w:rPr>
          <w:color w:val="ff0000"/>
        </w:rPr>
        <w:t xml:space="preserve">وحقكم ما في الوجود سواكم</w:t>
      </w:r>
      <w:r>
        <w:rPr>
          <w:color w:val="ff0000"/>
        </w:rPr>
        <w:t xml:space="preserve">      </w:t>
      </w:r>
      <w:r>
        <w:rPr>
          <w:color w:val="ff0000"/>
        </w:rPr>
        <w:t xml:space="preserve">بقلبي حلا أو في سويدائه حلا</w:t>
      </w:r>
    </w:p>
    <w:p/>
    <w:p>
      <w:pPr>
        <w:jc w:val="center"/>
      </w:pPr>
      <w:r>
        <w:rPr>
          <w:color w:val="ff0000"/>
        </w:rPr>
        <w:t xml:space="preserve">وحاشا وكلا أن أسمى لغيركم</w:t>
      </w:r>
      <w:r>
        <w:rPr>
          <w:color w:val="ff0000"/>
        </w:rPr>
        <w:t xml:space="preserve">      </w:t>
      </w:r>
      <w:r>
        <w:rPr>
          <w:color w:val="ff0000"/>
        </w:rPr>
        <w:t xml:space="preserve">بعبد وأن أبقى على غيركم كلا</w:t>
      </w:r>
    </w:p>
    <w:p/>
    <w:p>
      <w:pPr>
        <w:jc w:val="center"/>
      </w:pPr>
      <w:r>
        <w:rPr>
          <w:color w:val="ff0000"/>
        </w:rPr>
        <w:t xml:space="preserve">فما جار إلا عاذا عن هواكم</w:t>
      </w:r>
      <w:r>
        <w:rPr>
          <w:color w:val="ff0000"/>
        </w:rPr>
        <w:t xml:space="preserve">      </w:t>
      </w:r>
      <w:r>
        <w:rPr>
          <w:color w:val="ff0000"/>
        </w:rPr>
        <w:t xml:space="preserve">ولا عاش إلا من رأى جوركم عدلا</w:t>
      </w:r>
    </w:p>
    <w:p/>
    <w:p>
      <w:pPr>
        <w:jc w:val="center"/>
      </w:pPr>
      <w:r>
        <w:rPr>
          <w:color w:val="ff0000"/>
        </w:rPr>
        <w:t xml:space="preserve">فلا تقطعوا عني عوائد جودكم</w:t>
      </w:r>
      <w:r>
        <w:rPr>
          <w:color w:val="ff0000"/>
        </w:rPr>
        <w:t xml:space="preserve">      </w:t>
      </w:r>
      <w:r>
        <w:rPr>
          <w:color w:val="ff0000"/>
        </w:rPr>
        <w:t xml:space="preserve">وردوا لي العيش الحميد الذي ولى</w:t>
      </w:r>
    </w:p>
    <w:p/>
    <w:p>
      <w:pPr>
        <w:jc w:val="center"/>
      </w:pPr>
      <w:r>
        <w:rPr>
          <w:color w:val="ff0000"/>
        </w:rPr>
        <w:t xml:space="preserve">ولا تعرضوا عني فإني وحقكم</w:t>
      </w:r>
      <w:r>
        <w:rPr>
          <w:color w:val="ff0000"/>
        </w:rPr>
        <w:t xml:space="preserve">      </w:t>
      </w:r>
      <w:r>
        <w:rPr>
          <w:color w:val="ff0000"/>
        </w:rPr>
        <w:t xml:space="preserve">أرى كل صعب دون إعراضكم سهلا</w:t>
      </w:r>
    </w:p>
    <w:p/>
    <w:p>
      <w:pPr/>
      <w:r>
        <w:rPr/>
        <w:t xml:space="preserve">وذكره ابن شاكر الكتبي، في ’’ عيون التواريخ ’’.</w:t>
      </w:r>
    </w:p>
    <w:p/>
    <w:p>
      <w:pPr/>
      <w:r>
        <w:rPr/>
        <w:t xml:space="preserve">وأورد من شعره قوله:</w:t>
      </w:r>
    </w:p>
    <w:p/>
    <w:p>
      <w:pPr>
        <w:jc w:val="center"/>
      </w:pPr>
      <w:r>
        <w:rPr>
          <w:color w:val="ff0000"/>
        </w:rPr>
        <w:t xml:space="preserve">أجب بلبيك دعا الحبيب</w:t>
      </w:r>
      <w:r>
        <w:rPr>
          <w:color w:val="ff0000"/>
        </w:rPr>
        <w:t xml:space="preserve">      </w:t>
      </w:r>
      <w:r>
        <w:rPr>
          <w:color w:val="ff0000"/>
        </w:rPr>
        <w:t xml:space="preserve">وكيف يدعوك ولا تستجيب</w:t>
      </w:r>
    </w:p>
    <w:p/>
    <w:p>
      <w:pPr>
        <w:jc w:val="center"/>
      </w:pPr>
      <w:r>
        <w:rPr>
          <w:color w:val="ff0000"/>
        </w:rPr>
        <w:t xml:space="preserve">فإن إعراضك عن سيد</w:t>
      </w:r>
      <w:r>
        <w:rPr>
          <w:color w:val="ff0000"/>
        </w:rPr>
        <w:t xml:space="preserve">      </w:t>
      </w:r>
      <w:r>
        <w:rPr>
          <w:color w:val="ff0000"/>
        </w:rPr>
        <w:t xml:space="preserve">إليه يدعوك عجيب عجيب</w:t>
      </w:r>
    </w:p>
    <w:p/>
    <w:p>
      <w:pPr>
        <w:jc w:val="center"/>
      </w:pPr>
      <w:r>
        <w:rPr>
          <w:color w:val="ff0000"/>
        </w:rPr>
        <w:t xml:space="preserve">فانتهز الفرصة في غفلة</w:t>
      </w:r>
      <w:r>
        <w:rPr>
          <w:color w:val="ff0000"/>
        </w:rPr>
        <w:t xml:space="preserve">      </w:t>
      </w:r>
      <w:r>
        <w:rPr>
          <w:color w:val="ff0000"/>
        </w:rPr>
        <w:t xml:space="preserve">من حاسد أو كاشح أو رقيب</w:t>
      </w:r>
    </w:p>
    <w:p/>
    <w:p>
      <w:pPr>
        <w:jc w:val="center"/>
      </w:pPr>
      <w:r>
        <w:rPr>
          <w:color w:val="ff0000"/>
        </w:rPr>
        <w:t xml:space="preserve">وارفع إلى مولاك شكوى الهوى</w:t>
      </w:r>
      <w:r>
        <w:rPr>
          <w:color w:val="ff0000"/>
        </w:rPr>
        <w:t xml:space="preserve">      </w:t>
      </w:r>
      <w:r>
        <w:rPr>
          <w:color w:val="ff0000"/>
        </w:rPr>
        <w:t xml:space="preserve">فإن مولاك قريب مجيب</w:t>
      </w:r>
    </w:p>
    <w:p/>
    <w:p>
      <w:pPr/>
      <w:r>
        <w:rPr/>
        <w:t xml:space="preserve">وقوله أيضا:</w:t>
      </w:r>
    </w:p>
    <w:p/>
    <w:p>
      <w:pPr>
        <w:jc w:val="center"/>
      </w:pPr>
      <w:r>
        <w:rPr>
          <w:color w:val="ff0000"/>
        </w:rPr>
        <w:t xml:space="preserve">أترى تمثل طيفك الأحلام</w:t>
      </w:r>
      <w:r>
        <w:rPr>
          <w:color w:val="ff0000"/>
        </w:rPr>
        <w:t xml:space="preserve">      </w:t>
      </w:r>
      <w:r>
        <w:rPr>
          <w:color w:val="ff0000"/>
        </w:rPr>
        <w:t xml:space="preserve">أم زورة الطيف الملم حرام</w:t>
      </w:r>
    </w:p>
    <w:p/>
    <w:p>
      <w:pPr>
        <w:jc w:val="center"/>
      </w:pPr>
      <w:r>
        <w:rPr>
          <w:color w:val="ff0000"/>
        </w:rPr>
        <w:t xml:space="preserve">يا باخلا بالطيف في سنة الكرى</w:t>
      </w:r>
      <w:r>
        <w:rPr>
          <w:color w:val="ff0000"/>
        </w:rPr>
        <w:t xml:space="preserve">      </w:t>
      </w:r>
      <w:r>
        <w:rPr>
          <w:color w:val="ff0000"/>
        </w:rPr>
        <w:t xml:space="preserve">ما وجه بخلك والملاح كرام</w:t>
      </w:r>
    </w:p>
    <w:p/>
    <w:p>
      <w:pPr>
        <w:jc w:val="center"/>
      </w:pPr>
      <w:r>
        <w:rPr>
          <w:color w:val="ff0000"/>
        </w:rPr>
        <w:t xml:space="preserve">لو كنت تدري كيف بات متيم</w:t>
      </w:r>
      <w:r>
        <w:rPr>
          <w:color w:val="ff0000"/>
        </w:rPr>
        <w:t xml:space="preserve">      </w:t>
      </w:r>
      <w:r>
        <w:rPr>
          <w:color w:val="ff0000"/>
        </w:rPr>
        <w:t xml:space="preserve">عبثت به في حبك الأسقام</w:t>
      </w:r>
    </w:p>
    <w:p/>
    <w:p>
      <w:pPr>
        <w:jc w:val="center"/>
      </w:pPr>
      <w:r>
        <w:rPr>
          <w:color w:val="ff0000"/>
        </w:rPr>
        <w:t xml:space="preserve">إن دام هجرك والتجني والقلى</w:t>
      </w:r>
      <w:r>
        <w:rPr>
          <w:color w:val="ff0000"/>
        </w:rPr>
        <w:t xml:space="preserve">      </w:t>
      </w:r>
      <w:r>
        <w:rPr>
          <w:color w:val="ff0000"/>
        </w:rPr>
        <w:t xml:space="preserve">فعلى الحياة تحية وسلام</w:t>
      </w:r>
    </w:p>
    <w:p/>
    <w:p>
      <w:pPr>
        <w:jc w:val="center"/>
      </w:pPr>
      <w:r>
        <w:rPr>
          <w:color w:val="ff0000"/>
        </w:rPr>
        <w:t xml:space="preserve">نار الغرام شديدة لكنها</w:t>
      </w:r>
      <w:r>
        <w:rPr>
          <w:color w:val="ff0000"/>
        </w:rPr>
        <w:t xml:space="preserve">      </w:t>
      </w:r>
      <w:r>
        <w:rPr>
          <w:color w:val="ff0000"/>
        </w:rPr>
        <w:t xml:space="preserve">برد على أهل الهوى وسلام</w:t>
      </w:r>
    </w:p>
    <w:p/>
    <w:p>
      <w:pPr/>
      <w:r>
        <w:rPr/>
        <w:t xml:space="preserve">وقوله أيضا:</w:t>
      </w:r>
    </w:p>
    <w:p/>
    <w:p>
      <w:pPr>
        <w:jc w:val="center"/>
      </w:pPr>
      <w:r>
        <w:rPr>
          <w:color w:val="ff0000"/>
        </w:rPr>
        <w:t xml:space="preserve">بعد الثمانين ماذا المرء ينتظر</w:t>
      </w:r>
      <w:r>
        <w:rPr>
          <w:color w:val="ff0000"/>
        </w:rPr>
        <w:t xml:space="preserve">      </w:t>
      </w:r>
      <w:r>
        <w:rPr>
          <w:color w:val="ff0000"/>
        </w:rPr>
        <w:t xml:space="preserve">وقد تغير فيه السمع والبصر</w:t>
      </w:r>
    </w:p>
    <w:p/>
    <w:p>
      <w:pPr>
        <w:jc w:val="center"/>
      </w:pPr>
      <w:r>
        <w:rPr>
          <w:color w:val="ff0000"/>
        </w:rPr>
        <w:t xml:space="preserve">وأي شيء ترى يرجوه من ذهبت</w:t>
      </w:r>
      <w:r>
        <w:rPr>
          <w:color w:val="ff0000"/>
        </w:rPr>
        <w:t xml:space="preserve">      </w:t>
      </w:r>
      <w:r>
        <w:rPr>
          <w:color w:val="ff0000"/>
        </w:rPr>
        <w:t xml:space="preserve">لذاته وهو للآفات منتظر</w:t>
      </w:r>
    </w:p>
    <w:p/>
    <w:p>
      <w:pPr>
        <w:jc w:val="center"/>
      </w:pPr>
      <w:r>
        <w:rPr>
          <w:color w:val="ff0000"/>
        </w:rPr>
        <w:t xml:space="preserve">يرثى له أبدا من كان يحسده</w:t>
      </w:r>
      <w:r>
        <w:rPr>
          <w:color w:val="ff0000"/>
        </w:rPr>
        <w:t xml:space="preserve">      </w:t>
      </w:r>
      <w:r>
        <w:rPr>
          <w:color w:val="ff0000"/>
        </w:rPr>
        <w:t xml:space="preserve">على الشباب لحال كله عبر</w:t>
      </w:r>
    </w:p>
    <w:p/>
    <w:p>
      <w:pPr>
        <w:jc w:val="center"/>
      </w:pPr>
      <w:r>
        <w:rPr>
          <w:color w:val="ff0000"/>
        </w:rPr>
        <w:t xml:space="preserve">فقائما تأنف الأبصار منظرها</w:t>
      </w:r>
      <w:r>
        <w:rPr>
          <w:color w:val="ff0000"/>
        </w:rPr>
        <w:t xml:space="preserve">      </w:t>
      </w:r>
      <w:r>
        <w:rPr>
          <w:color w:val="ff0000"/>
        </w:rPr>
        <w:t xml:space="preserve">لكن بها لذوي الألباب معتبر</w:t>
      </w:r>
    </w:p>
    <w:p/>
    <w:p>
      <w:pPr>
        <w:jc w:val="center"/>
      </w:pPr>
      <w:r>
        <w:rPr>
          <w:color w:val="ff0000"/>
        </w:rPr>
        <w:t xml:space="preserve">كفى بها عبرة أن الكبير بها</w:t>
      </w:r>
      <w:r>
        <w:rPr>
          <w:color w:val="ff0000"/>
        </w:rPr>
        <w:t xml:space="preserve">      </w:t>
      </w:r>
      <w:r>
        <w:rPr>
          <w:color w:val="ff0000"/>
        </w:rPr>
        <w:t xml:space="preserve">بغير موت وقبر ليس ينجبر</w:t>
      </w:r>
    </w:p>
    <w:p/>
    <w:p>
      <w:pPr>
        <w:jc w:val="center"/>
      </w:pPr>
      <w:r>
        <w:rPr>
          <w:color w:val="ff0000"/>
        </w:rPr>
        <w:t xml:space="preserve">وليس للشيخ إلا أن يعامله</w:t>
      </w:r>
      <w:r>
        <w:rPr>
          <w:color w:val="ff0000"/>
        </w:rPr>
        <w:t xml:space="preserve">      </w:t>
      </w:r>
      <w:r>
        <w:rPr>
          <w:color w:val="ff0000"/>
        </w:rPr>
        <w:t xml:space="preserve">باللطف مولى على ما شاء مقتدر</w:t>
      </w:r>
    </w:p>
    <w:p/>
    <w:p>
      <w:pPr/>
      <w:r>
        <w:rPr/>
        <w:t xml:space="preserve">وقوله أيضا:</w:t>
      </w:r>
    </w:p>
    <w:p/>
    <w:p>
      <w:pPr>
        <w:jc w:val="center"/>
      </w:pPr>
      <w:r>
        <w:rPr>
          <w:color w:val="ff0000"/>
        </w:rPr>
        <w:t xml:space="preserve">عودتني الخير وعاملتني</w:t>
      </w:r>
      <w:r>
        <w:rPr>
          <w:color w:val="ff0000"/>
        </w:rPr>
        <w:t xml:space="preserve">      </w:t>
      </w:r>
      <w:r>
        <w:rPr>
          <w:color w:val="ff0000"/>
        </w:rPr>
        <w:t xml:space="preserve">باللطف في سائر أحوالي</w:t>
      </w:r>
    </w:p>
    <w:p/>
    <w:p>
      <w:pPr>
        <w:jc w:val="center"/>
      </w:pPr>
      <w:r>
        <w:rPr>
          <w:color w:val="ff0000"/>
        </w:rPr>
        <w:t xml:space="preserve">وكلما عارضني عارض</w:t>
      </w:r>
      <w:r>
        <w:rPr>
          <w:color w:val="ff0000"/>
        </w:rPr>
        <w:t xml:space="preserve">      </w:t>
      </w:r>
      <w:r>
        <w:rPr>
          <w:color w:val="ff0000"/>
        </w:rPr>
        <w:t xml:space="preserve">أثقلي خففت أثقالي</w:t>
      </w:r>
    </w:p>
    <w:p/>
    <w:p>
      <w:pPr>
        <w:jc w:val="center"/>
      </w:pPr>
      <w:r>
        <w:rPr>
          <w:color w:val="ff0000"/>
        </w:rPr>
        <w:t xml:space="preserve">حتى لقد بالقنع أغنيتني</w:t>
      </w:r>
      <w:r>
        <w:rPr>
          <w:color w:val="ff0000"/>
        </w:rPr>
        <w:t xml:space="preserve">      </w:t>
      </w:r>
      <w:r>
        <w:rPr>
          <w:color w:val="ff0000"/>
        </w:rPr>
        <w:t xml:space="preserve">عن كل ذي جاه وذي ملل</w:t>
      </w:r>
    </w:p>
    <w:p/>
    <w:p>
      <w:pPr>
        <w:jc w:val="center"/>
      </w:pPr>
      <w:r>
        <w:rPr>
          <w:color w:val="ff0000"/>
        </w:rPr>
        <w:t xml:space="preserve">فإن تكن عني راض فيا</w:t>
      </w:r>
      <w:r>
        <w:rPr>
          <w:color w:val="ff0000"/>
        </w:rPr>
        <w:t xml:space="preserve">      </w:t>
      </w:r>
      <w:r>
        <w:rPr>
          <w:color w:val="ff0000"/>
        </w:rPr>
        <w:t xml:space="preserve">فوزي ويا سعدي وإقبالي</w:t>
      </w:r>
    </w:p>
    <w:p/>
    <w:p>
      <w:pPr/>
      <w:r>
        <w:rPr/>
        <w:t xml:space="preserve">وكانت وفاته بدمشق، وثلاثين وسبعمائة، عن ست وثمانين سنة.</w:t>
      </w:r>
    </w:p>
    <w:p>
      <w:pPr>
        <w:jc w:val="start"/>
        <w:bidi/>
      </w:pPr>
      <w:r>
        <w:rPr>
          <w:sz w:val="24"/>
          <w:szCs w:val="24"/>
          <w:b w:val="1"/>
          <w:bCs w:val="1"/>
          <w:rtl/>
        </w:rPr>
        <w:t xml:space="preserve">
الطبقات السنية في تراجم الحنفية،(دار الرفاعي - الرياض،1983،ط 0،ج 1،ص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2026-07-29T03:22:12+03:00</dcterms:created>
  <dcterms:modified xsi:type="dcterms:W3CDTF">2026-07-29T03:22:12+03:00</dcterms:modified>
</cp:coreProperties>
</file>

<file path=docProps/custom.xml><?xml version="1.0" encoding="utf-8"?>
<Properties xmlns="http://schemas.openxmlformats.org/officeDocument/2006/custom-properties" xmlns:vt="http://schemas.openxmlformats.org/officeDocument/2006/docPropsVTypes"/>
</file>