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علي بن محمد بن علي
</w:t>
      </w:r>
    </w:p>
    <w:p>
      <w:pPr>
        <w:jc w:val="start"/>
        <w:bidi/>
      </w:pPr>
      <w:r>
        <w:rPr>
          <w:rFonts w:ascii="arial" w:hAnsi="arial" w:eastAsia="arial" w:cs="arial"/>
          <w:sz w:val="28"/>
          <w:szCs w:val="28"/>
          <w:b w:val="1"/>
          <w:bCs w:val="1"/>
          <w:rtl/>
        </w:rPr>
        <w:t xml:space="preserve">إبراهيم بن علي بن محمد بن علي
</w:t>
      </w:r>
    </w:p>
    <w:p>
      <w:pPr/>
      <w:r>
        <w:rPr/>
        <w:t xml:space="preserve">إبراهيم بن علي بن محمد بن علي إبراهيم بن علي بن محمد بن علي الشاهد مجد الدين ابن الخيمي ولد سنة ... وسمع من الرشيد العطار وإبراهيم بن مضر وغيرهما حدثنا عنه جماعة من شيوخنا ومات سنة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2026-07-29T05:17:57+03:00</dcterms:created>
  <dcterms:modified xsi:type="dcterms:W3CDTF">2026-07-29T05:17:57+03:00</dcterms:modified>
</cp:coreProperties>
</file>

<file path=docProps/custom.xml><?xml version="1.0" encoding="utf-8"?>
<Properties xmlns="http://schemas.openxmlformats.org/officeDocument/2006/custom-properties" xmlns:vt="http://schemas.openxmlformats.org/officeDocument/2006/docPropsVTypes"/>
</file>