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المريني
</w:t>
      </w:r>
    </w:p>
    <w:p>
      <w:pPr>
        <w:jc w:val="start"/>
        <w:bidi/>
      </w:pPr>
      <w:r>
        <w:rPr>
          <w:rFonts w:ascii="arial" w:hAnsi="arial" w:eastAsia="arial" w:cs="arial"/>
          <w:sz w:val="28"/>
          <w:szCs w:val="28"/>
          <w:b w:val="1"/>
          <w:bCs w:val="1"/>
          <w:rtl/>
        </w:rPr>
        <w:t xml:space="preserve">المتوكل المريني
</w:t>
      </w:r>
    </w:p>
    <w:p>
      <w:pPr/>
      <w:r>
        <w:rPr/>
        <w:t xml:space="preserve">المتوكل المريني  محمد بن يعقوب بن علي بن عثمان المريني أبو زيان، السلطان المتوكل على الله: من ملوك الدولة المرينية بفاس. نشأ في دار الملك. وحدث ماجعله يخاف على نفسه ففر إلى الاندلس، وأقام عند كبير الافرنج. واختلت امور بني مرين في عهد السلطان تاشفين المعتوه، فخلعه وزيره عمر بن عبد الله الفودودي (سنة 763هـ) وكتب إلى (الطاغية) بالاندلس، يطلب أبا زيان، فسمح به بعد شروط اشتط بها. ووصل إلى المغرب، فتلقاه الوزير عمر وبايعه وبوأه أريكة الملك بفاس الجديد، في السنة نفسها. واستبد الوزير بمامور الدولة، فضاق به ذرعه وفكر في الفتك به، وأسر ذلك إلى بعض خاصته. وعلم عمر بما نواه السلطان، فدخل عليه وهو في وسط حشمه وخدمه، فطردهم عنه، ثم غطه حتى فاظ، وامر به فالقى في بئر، وأشاع أنه سقط عن دابته وهو سكران. وكانت دولته أربعة أعوام وعشرة اشهر ويوما. </w:t>
      </w:r>
    </w:p>
    <w:p>
      <w:pPr>
        <w:jc w:val="start"/>
        <w:bidi/>
      </w:pPr>
      <w:r>
        <w:rPr>
          <w:sz w:val="24"/>
          <w:szCs w:val="24"/>
          <w:b w:val="1"/>
          <w:bCs w:val="1"/>
          <w:rtl/>
        </w:rPr>
        <w:t xml:space="preserve">
الأعلام،(دار العلم للملايين - بيروت،2002،ط 15،ج 7،ص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2026-10-07T14:59:18+03:00</dcterms:created>
  <dcterms:modified xsi:type="dcterms:W3CDTF">2026-10-07T14:59:18+03:00</dcterms:modified>
</cp:coreProperties>
</file>

<file path=docProps/custom.xml><?xml version="1.0" encoding="utf-8"?>
<Properties xmlns="http://schemas.openxmlformats.org/officeDocument/2006/custom-properties" xmlns:vt="http://schemas.openxmlformats.org/officeDocument/2006/docPropsVTypes"/>
</file>