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إسماعيل بن إبراهيم بن سعد الله بن جماعة
</w:t>
      </w:r>
    </w:p>
    <w:p>
      <w:pPr>
        <w:jc w:val="start"/>
        <w:bidi/>
      </w:pPr>
      <w:r>
        <w:rPr>
          <w:rFonts w:ascii="arial" w:hAnsi="arial" w:eastAsia="arial" w:cs="arial"/>
          <w:sz w:val="28"/>
          <w:szCs w:val="28"/>
          <w:b w:val="1"/>
          <w:bCs w:val="1"/>
          <w:rtl/>
        </w:rPr>
        <w:t xml:space="preserve">إبراهيم بن إسماعيل بن إبراهيم بن سعد الله بن جماعة
</w:t>
      </w:r>
    </w:p>
    <w:p>
      <w:pPr/>
      <w:r>
        <w:rPr/>
        <w:t xml:space="preserve">إبراهيم بن إسماعيل بن إبراهيم بن سعد الله بن جماعة إبراهيم بن إسماعيل بن إبراهيم بن سعد الله بن جماعة ابن أخي القاضي بدر الدين ذكره أبو جعفر بن الكويك في مشيخته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2026-07-29T11:10:05+03:00</dcterms:created>
  <dcterms:modified xsi:type="dcterms:W3CDTF">2026-07-29T11:10:05+03:00</dcterms:modified>
</cp:coreProperties>
</file>

<file path=docProps/custom.xml><?xml version="1.0" encoding="utf-8"?>
<Properties xmlns="http://schemas.openxmlformats.org/officeDocument/2006/custom-properties" xmlns:vt="http://schemas.openxmlformats.org/officeDocument/2006/docPropsVTypes"/>
</file>