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أحمد بن بديل النامي أو السري
</w:t>
      </w:r>
    </w:p>
    <w:p>
      <w:pPr>
        <w:jc w:val="start"/>
        <w:bidi/>
      </w:pPr>
      <w:r>
        <w:rPr>
          <w:rFonts w:ascii="arial" w:hAnsi="arial" w:eastAsia="arial" w:cs="arial"/>
          <w:sz w:val="28"/>
          <w:szCs w:val="28"/>
          <w:b w:val="1"/>
          <w:bCs w:val="1"/>
          <w:rtl/>
        </w:rPr>
        <w:t xml:space="preserve">عمرو بن أحمد بن بديل النامي أو السري
</w:t>
      </w:r>
    </w:p>
    <w:p>
      <w:pPr/>
      <w:r>
        <w:rPr/>
        <w:t xml:space="preserve">عمرو بن أحمد بن بديل النامي أو السري شاعر كوفي راوية، رأيته بالجبل، وكان شخص مع أبيه، وهو القاضي هناك، وأقام إلى أن توفي صدر أيام المعتمد، وكان ينشدنا شعر الغريبين كثيرا وينتحله، ومن قول أبي السري:</w:t>
      </w:r>
    </w:p>
    <w:p/>
    <w:p>
      <w:pPr>
        <w:jc w:val="center"/>
      </w:pPr>
      <w:r>
        <w:rPr>
          <w:color w:val="ff0000"/>
        </w:rPr>
        <w:t xml:space="preserve">وجدان بين حشى وبين فؤاد</w:t>
      </w:r>
      <w:r>
        <w:rPr>
          <w:color w:val="ff0000"/>
        </w:rPr>
        <w:t xml:space="preserve">      </w:t>
      </w:r>
      <w:r>
        <w:rPr>
          <w:color w:val="ff0000"/>
        </w:rPr>
        <w:t xml:space="preserve">هذا لفرط هوى وذا لبعاد</w:t>
      </w:r>
    </w:p>
    <w:p/>
    <w:p>
      <w:pPr>
        <w:jc w:val="center"/>
      </w:pPr>
      <w:r>
        <w:rPr>
          <w:color w:val="ff0000"/>
        </w:rPr>
        <w:t xml:space="preserve">أما الرحيل فحين جد ترحلت</w:t>
      </w:r>
      <w:r>
        <w:rPr>
          <w:color w:val="ff0000"/>
        </w:rPr>
        <w:t xml:space="preserve">      </w:t>
      </w:r>
      <w:r>
        <w:rPr>
          <w:color w:val="ff0000"/>
        </w:rPr>
        <w:t xml:space="preserve">مهج النفوس له عن الأجساد</w:t>
      </w:r>
    </w:p>
    <w:p/>
    <w:p>
      <w:pPr>
        <w:jc w:val="center"/>
      </w:pPr>
      <w:r>
        <w:rPr>
          <w:color w:val="ff0000"/>
        </w:rPr>
        <w:t xml:space="preserve">من لم يبت والبين يصدع قلبه</w:t>
      </w:r>
      <w:r>
        <w:rPr>
          <w:color w:val="ff0000"/>
        </w:rPr>
        <w:t xml:space="preserve">      </w:t>
      </w:r>
      <w:r>
        <w:rPr>
          <w:color w:val="ff0000"/>
        </w:rPr>
        <w:t xml:space="preserve">لم يدر كيف تفتت الأكباد</w:t>
      </w:r>
    </w:p>
    <w:p/>
    <w:p>
      <w:pPr/>
      <w:r>
        <w:rPr/>
        <w:t xml:space="preserve">وكان صاحب أخبار كتبت عنه شيئا صالحا، وأنشدني له أبو عبيد السكوني قال: كتب إلي من بغداد إلى الكوفة:</w:t>
      </w:r>
    </w:p>
    <w:p/>
    <w:p>
      <w:pPr>
        <w:jc w:val="center"/>
      </w:pPr>
      <w:r>
        <w:rPr>
          <w:color w:val="ff0000"/>
        </w:rPr>
        <w:t xml:space="preserve">كفى حسرة والحمد لله أنني</w:t>
      </w:r>
      <w:r>
        <w:rPr>
          <w:color w:val="ff0000"/>
        </w:rPr>
        <w:t xml:space="preserve">      </w:t>
      </w:r>
      <w:r>
        <w:rPr>
          <w:color w:val="ff0000"/>
        </w:rPr>
        <w:t xml:space="preserve">ببغداد قد ضاقت علي مذاهبي</w:t>
      </w:r>
    </w:p>
    <w:p/>
    <w:p>
      <w:pPr>
        <w:jc w:val="center"/>
      </w:pPr>
      <w:r>
        <w:rPr>
          <w:color w:val="ff0000"/>
        </w:rPr>
        <w:t xml:space="preserve">أواصل من لا أستلذ وصاله</w:t>
      </w:r>
      <w:r>
        <w:rPr>
          <w:color w:val="ff0000"/>
        </w:rPr>
        <w:t xml:space="preserve">      </w:t>
      </w:r>
      <w:r>
        <w:rPr>
          <w:color w:val="ff0000"/>
        </w:rPr>
        <w:t xml:space="preserve">وأرغب فيمن ليس في براغب</w:t>
      </w:r>
    </w:p>
    <w:p/>
    <w:p>
      <w:pPr>
        <w:jc w:val="center"/>
      </w:pPr>
      <w:r>
        <w:rPr>
          <w:color w:val="ff0000"/>
        </w:rPr>
        <w:t xml:space="preserve">ألا طالما أوضعت في طلب الصبا</w:t>
      </w:r>
      <w:r>
        <w:rPr>
          <w:color w:val="ff0000"/>
        </w:rPr>
        <w:t xml:space="preserve">      </w:t>
      </w:r>
      <w:r>
        <w:rPr>
          <w:color w:val="ff0000"/>
        </w:rPr>
        <w:t xml:space="preserve">ورقت لغواني باسوداد الذوائب</w:t>
      </w:r>
    </w:p>
    <w:p/>
    <w:p>
      <w:pPr>
        <w:jc w:val="center"/>
      </w:pPr>
      <w:r>
        <w:rPr>
          <w:color w:val="ff0000"/>
        </w:rPr>
        <w:t xml:space="preserve">غلام أرى للجهل فضلا على النهى</w:t>
      </w:r>
      <w:r>
        <w:rPr>
          <w:color w:val="ff0000"/>
        </w:rPr>
        <w:t xml:space="preserve">      </w:t>
      </w:r>
      <w:r>
        <w:rPr>
          <w:color w:val="ff0000"/>
        </w:rPr>
        <w:t xml:space="preserve">وألبس للناهين ثوب المحارب</w:t>
      </w:r>
    </w:p>
    <w:p/>
    <w:p>
      <w:pPr>
        <w:jc w:val="center"/>
      </w:pPr>
      <w:r>
        <w:rPr>
          <w:color w:val="ff0000"/>
        </w:rPr>
        <w:t xml:space="preserve">سقى ورعى الله الأوانس كالدمى</w:t>
      </w:r>
      <w:r>
        <w:rPr>
          <w:color w:val="ff0000"/>
        </w:rPr>
        <w:t xml:space="preserve">      </w:t>
      </w:r>
      <w:r>
        <w:rPr>
          <w:color w:val="ff0000"/>
        </w:rPr>
        <w:t xml:space="preserve">بكوفان والأخوان صوب السحائب</w:t>
      </w:r>
    </w:p>
    <w:p/>
    <w:p>
      <w:pPr>
        <w:jc w:val="center"/>
      </w:pPr>
      <w:r>
        <w:rPr>
          <w:color w:val="ff0000"/>
        </w:rPr>
        <w:t xml:space="preserve">أخلاي ما فارقتكم عن تقاطع</w:t>
      </w:r>
      <w:r>
        <w:rPr>
          <w:color w:val="ff0000"/>
        </w:rPr>
        <w:t xml:space="preserve">      </w:t>
      </w:r>
      <w:r>
        <w:rPr>
          <w:color w:val="ff0000"/>
        </w:rPr>
        <w:t xml:space="preserve">ولكن هذا الدهر جم العجائب</w:t>
      </w:r>
    </w:p>
    <w:p/>
    <w:p>
      <w:pPr>
        <w:jc w:val="center"/>
      </w:pPr>
      <w:r>
        <w:rPr>
          <w:color w:val="ff0000"/>
        </w:rPr>
        <w:t xml:space="preserve">ولم أثو في بغداد حبا لأهلها</w:t>
      </w:r>
      <w:r>
        <w:rPr>
          <w:color w:val="ff0000"/>
        </w:rPr>
        <w:t xml:space="preserve">      </w:t>
      </w:r>
      <w:r>
        <w:rPr>
          <w:color w:val="ff0000"/>
        </w:rPr>
        <w:t xml:space="preserve">ولا أن فيها مستزادا لطالب</w:t>
      </w:r>
    </w:p>
    <w:p/>
    <w:p>
      <w:pPr>
        <w:jc w:val="center"/>
      </w:pPr>
      <w:r>
        <w:rPr>
          <w:color w:val="ff0000"/>
        </w:rPr>
        <w:t xml:space="preserve">سأرحل عنها قاليا لسراتها</w:t>
      </w:r>
      <w:r>
        <w:rPr>
          <w:color w:val="ff0000"/>
        </w:rPr>
        <w:t xml:space="preserve">      </w:t>
      </w:r>
      <w:r>
        <w:rPr>
          <w:color w:val="ff0000"/>
        </w:rPr>
        <w:t xml:space="preserve">وأهجرهم هجر العدو المجانب</w:t>
      </w:r>
    </w:p>
    <w:p/>
    <w:p>
      <w:pPr>
        <w:jc w:val="center"/>
      </w:pPr>
      <w:r>
        <w:rPr>
          <w:color w:val="ff0000"/>
        </w:rPr>
        <w:t xml:space="preserve">فإن ألجأتني النائبات إليهم</w:t>
      </w:r>
      <w:r>
        <w:rPr>
          <w:color w:val="ff0000"/>
        </w:rPr>
        <w:t xml:space="preserve">      </w:t>
      </w:r>
      <w:r>
        <w:rPr>
          <w:color w:val="ff0000"/>
        </w:rPr>
        <w:t xml:space="preserve">فأير حمار في حر أم النوائب</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2026-07-28T18:39:16+03:00</dcterms:created>
  <dcterms:modified xsi:type="dcterms:W3CDTF">2026-07-28T18:39:16+03:00</dcterms:modified>
</cp:coreProperties>
</file>

<file path=docProps/custom.xml><?xml version="1.0" encoding="utf-8"?>
<Properties xmlns="http://schemas.openxmlformats.org/officeDocument/2006/custom-properties" xmlns:vt="http://schemas.openxmlformats.org/officeDocument/2006/docPropsVTypes"/>
</file>