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عبد القادر بن عبيد أبو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عبد القادر بن عبيد أبو أحمد
</w:t>
      </w:r>
    </w:p>
    <w:p>
      <w:pPr/>
      <w:r>
        <w:rPr/>
        <w:t xml:space="preserve">عبيد بن عبد القادر بن عبيد أبو أحمد أخبرنا عبيد بن عبد القادر بالمصيصة، حدثنا أبو أمية محمد بن إبراهيم، قال: حدثنا علي بن قادم، حدثنا شعبة، عن إسماعيل، عن عبد العزيز بن صهيب، عن أنس بن مالك، قال: «نهى رسول الله صلى الله عليه وسلم عن التزعفر»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الشيوخ للصيداوي،(مؤسسة الرسالة , دار الإيمان - بيروت , طرابلس،0،ط 1،ج 1،ص 322)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2026-07-29T09:16:22+03:00</dcterms:created>
  <dcterms:modified xsi:type="dcterms:W3CDTF">2026-07-29T09:16:22+03:00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