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العباس أبو بكر الوراق ببغداد
</w:t>
      </w:r>
    </w:p>
    <w:p>
      <w:pPr>
        <w:jc w:val="start"/>
        <w:bidi/>
      </w:pPr>
      <w:r>
        <w:rPr>
          <w:rFonts w:ascii="arial" w:hAnsi="arial" w:eastAsia="arial" w:cs="arial"/>
          <w:sz w:val="28"/>
          <w:szCs w:val="28"/>
          <w:b w:val="1"/>
          <w:bCs w:val="1"/>
          <w:rtl/>
        </w:rPr>
        <w:t xml:space="preserve">محمد بن إسماعيل بن العباس أبو بكر الوراق ببغداد
</w:t>
      </w:r>
    </w:p>
    <w:p>
      <w:pPr/>
      <w:r>
        <w:rPr/>
        <w:t xml:space="preserve">محمد بن إسماعيل بن العباس أبو بكر الوراق ببغداد حدثنا محمد بن إسماعيل، حدثنا عبد الله بن محمد، حدثنا أبو الربيع سليمان بن داود، حدثنا عبيد الله بن عبد الله، حدثنا أيوب، عن نافع، عن ابن عمر، قال، قال رسول الله صلى الله عليه وسلم: ’’ من حلف فقال: إن شاء الله فإن شاء فعل وإن شاء لم يفعل ’’</w:t>
      </w:r>
    </w:p>
    <w:p>
      <w:pPr>
        <w:jc w:val="start"/>
        <w:bidi/>
      </w:pPr>
      <w:r>
        <w:rPr>
          <w:sz w:val="24"/>
          <w:szCs w:val="24"/>
          <w:b w:val="1"/>
          <w:bCs w:val="1"/>
          <w:rtl/>
        </w:rPr>
        <w:t xml:space="preserve">
معجم الشيوخ للصيداوي،(مؤسسة الرسالة , دار الإيمان - بيروت , طرابلس،0،ط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العباس، أبو بكر الوراق محدث فاضل، مكثر، لكنه يحدث من غير أصول، ذهبت أصوله
</w:t>
      </w:r>
    </w:p>
    <w:p>
      <w:pPr/>
      <w:r>
        <w:rPr/>
        <w:t xml:space="preserve">محمد بن إسماعيل بن العباس، أبو بكر الوراق محدث فاضل، مكثر، لكنه يحدث من غير أصول، ذهبت أصوله. وهذا التساهل قد طم وعم.</w:t>
      </w:r>
    </w:p>
    <w:p>
      <w:pPr>
        <w:jc w:val="start"/>
        <w:bidi/>
      </w:pPr>
      <w:r>
        <w:rPr>
          <w:sz w:val="24"/>
          <w:szCs w:val="24"/>
          <w:b w:val="1"/>
          <w:bCs w:val="1"/>
          <w:rtl/>
        </w:rPr>
        <w:t xml:space="preserve">
ميزان الاعتدال في نقد الرجال،(دار المعرفة للطباعة والنشر، بيروت - لبنان،1963،ط 1،ج 3،ص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العباس، أبو بكر الوراق.
</w:t>
      </w:r>
    </w:p>
    <w:p>
      <w:pPr/>
      <w:r>
        <w:rPr/>
        <w:t xml:space="preserve">محمد بن إسماعيل بن العباس، أبو بكر الوراق. </w:t>
      </w:r>
    </w:p>
    <w:p/>
    <w:p>
      <w:pPr/>
      <w:r>
        <w:rPr/>
        <w:t xml:space="preserve">سمع أباه، وحامد البلخي، والبغوي، والباغندي، وجماعة.</w:t>
      </w:r>
    </w:p>
    <w:p/>
    <w:p>
      <w:pPr/>
      <w:r>
        <w:rPr/>
        <w:t xml:space="preserve">وعنه الدارقطني، والجوهري، والخلال وجماعة.</w:t>
      </w:r>
    </w:p>
    <w:p/>
    <w:p>
      <w:pPr/>
      <w:r>
        <w:rPr/>
        <w:t xml:space="preserve">قال الخطيب: سألت البرقاني عنه فقال: ثقة ثقة.</w:t>
      </w:r>
    </w:p>
    <w:p/>
    <w:p>
      <w:pPr/>
      <w:r>
        <w:rPr/>
        <w:t xml:space="preserve">وقال ابن أبي الفوارس: كان متيقظاً حسن المعرفة، وكان فيه بعض التساهل، كانت كتبه ضاعت فاستحدث أصولاً.</w:t>
      </w:r>
    </w:p>
    <w:p/>
    <w:p>
      <w:pPr/>
      <w:r>
        <w:rPr/>
        <w:t xml:space="preserve">وقال الأزهري: كان حافظاً إلا أنه لين في الرواية.</w:t>
      </w:r>
    </w:p>
    <w:p/>
    <w:p>
      <w:pPr/>
      <w:r>
        <w:rPr/>
        <w:t xml:space="preserve">وقال العتيقي: كانت كتبه ضاعت وكان يفهم، حدث قديماً، وكان أمره مستقيماً.</w:t>
      </w:r>
    </w:p>
    <w:p/>
    <w:p>
      <w:pPr/>
      <w:r>
        <w:rPr/>
        <w:t xml:space="preserve">توفي سنة ثمان وسبعين وثلاثمائة، ومولده سنة ثلاث وتسعين.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العباس بن محمد بن عمر بن مهران بن فيروز بن سعيد، أبو بكر، المستملي الوراق، البغدادي.
</w:t>
      </w:r>
    </w:p>
    <w:p>
      <w:pPr/>
      <w:r>
        <w:rPr/>
        <w:t xml:space="preserve">محمد بن إسماعيل بن العباس بن محمد بن عمر بن مهران بن فيروز بن سعيد، أبو بكر، المستملي الوراق، البغدادي. </w:t>
      </w:r>
    </w:p>
    <w:p/>
    <w:p>
      <w:pPr/>
      <w:r>
        <w:rPr/>
        <w:t xml:space="preserve">مترجم في ’’شيوخ الدارقطني’’.</w:t>
      </w:r>
    </w:p>
    <w:p/>
    <w:p>
      <w:pPr/>
      <w:r>
        <w:rPr/>
        <w:t xml:space="preserve">قلت: [ثقة صاحب حديث، فيه بعض التساهل، فيرد من حديثه ما ثبت خطؤه وإلا فهو عمدة].</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2026-07-29T04:16:39+03:00</dcterms:created>
  <dcterms:modified xsi:type="dcterms:W3CDTF">2026-07-29T04:16:39+03:00</dcterms:modified>
</cp:coreProperties>
</file>

<file path=docProps/custom.xml><?xml version="1.0" encoding="utf-8"?>
<Properties xmlns="http://schemas.openxmlformats.org/officeDocument/2006/custom-properties" xmlns:vt="http://schemas.openxmlformats.org/officeDocument/2006/docPropsVTypes"/>
</file>