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منذر بن الوليد بن عبد الرحمن الجارودي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منذر بن الوليد بن عبد الرحمن الجارودي
</w:t>
      </w:r>
    </w:p>
    <w:p>
      <w:pPr/>
      <w:r>
        <w:rPr/>
        <w:t xml:space="preserve">منذر بن الوليد بن عبد الرحمن الجارودي.</w:t>
      </w:r>
    </w:p>
    <w:p>
      <w:pPr/>
      <w:r>
        <w:rPr/>
        <w:t xml:space="preserve">بصري، من عبد القيس.</w:t>
      </w:r>
    </w:p>
    <w:p>
      <w:pPr/>
      <w:r>
        <w:rPr/>
        <w:t xml:space="preserve">سمعت عبدان يقول: منذر بن الوليد سيد عبد القيس، وكان موسراً.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214)/(دار البخاري - المدينة المنورة - بريدة،1995،ط 1،ج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الوليد الجارودي
</w:t>
      </w:r>
    </w:p>
    <w:p>
      <w:pPr/>
      <w:r>
        <w:rPr/>
        <w:t xml:space="preserve">المنذر بن الوليد الجارودي </w:t>
      </w:r>
    </w:p>
    <w:p/>
    <w:p>
      <w:pPr/>
      <w:r>
        <w:rPr/>
        <w:t xml:space="preserve">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مشايخ الإمام البخاري،(مكتبة الكوثر،1991،ط 1،ج 1،ص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الوليد الجارودي البصري
</w:t>
      </w:r>
    </w:p>
    <w:p>
      <w:pPr/>
      <w:r>
        <w:rPr/>
        <w:t xml:space="preserve">المنذر بن الوليد الجارودي البصري </w:t>
      </w:r>
    </w:p>
    <w:p/>
    <w:p>
      <w:pPr/>
      <w:r>
        <w:rPr/>
        <w:t xml:space="preserve">عن أبيه وعمر بن علي المقدمي وعنه البخاري وأبو داود وأبو عروبة وابن أبي داود ثقة رئيس خ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الوليد الجارودي
</w:t>
      </w:r>
    </w:p>
    <w:p>
      <w:pPr/>
      <w:r>
        <w:rPr/>
        <w:t xml:space="preserve">المنذر بن الوليد الجارودي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عاصم والبصريين حدثنا عنه محمد بن حصن الأوسي بطرسوس وغيره من شيوخنا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منذر بن الوليد بن عبد الرحمن الجارودي
</w:t>
      </w:r>
    </w:p>
    <w:p>
      <w:pPr/>
      <w:r>
        <w:rPr/>
        <w:t xml:space="preserve">منذر بن الوليد بن عبد الرحمن الجارودي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2026-07-28T01:22:42+03:00</dcterms:created>
  <dcterms:modified xsi:type="dcterms:W3CDTF">2026-07-28T01:22:42+03:00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