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الهيثم بن بدر يروي عن شريح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الهيثم بن بدر يروي عن شريح
</w:t>
      </w:r>
    </w:p>
    <w:p>
      <w:pPr/>
      <w:r>
        <w:rPr/>
        <w:t xml:space="preserve">الهيثم بن بدر يروي عن شريح حدثنا ابن حماد، حدثنا عباس سمعت يحيى بن معين يقول الهيثم بن بدر الذي يروى عنه مغيرة كان على شرطة الري.</w:t>
      </w:r>
    </w:p>
    <w:p/>
    <w:p>
      <w:pPr/>
      <w:r>
        <w:rPr/>
        <w:t xml:space="preserve">سمعت ابن حماد يقول: قال البخاري قال علي سألت جريرا عنه فقال صبي كان على خراج الري.</w:t>
      </w:r>
    </w:p>
    <w:p/>
    <w:p>
      <w:pPr/>
      <w:r>
        <w:rPr/>
        <w:t xml:space="preserve">قال والهيثم بن بدر ما أعرف له حديثا مسندا فأذكره، وإنما له مقاطيع عن التابعين شيء يسير.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الكامل في ضعفاء الرجال،(دار الكتب العلمية - بيروت،1997،ط 5،ج 8،ص 401)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الهيثم بن بدر الضبي
</w:t>
      </w:r>
    </w:p>
    <w:p>
      <w:pPr/>
      <w:r>
        <w:rPr/>
        <w:t xml:space="preserve">الهيثم بن بدر الضبي. عن حرقوص.</w:t>
      </w:r>
    </w:p>
    <w:p/>
    <w:p>
      <w:pPr/>
      <w:r>
        <w:rPr/>
        <w:t xml:space="preserve">كان على خراج الرى.</w:t>
      </w:r>
    </w:p>
    <w:p/>
    <w:p>
      <w:pPr/>
      <w:r>
        <w:rPr/>
        <w:t xml:space="preserve">تكلم فيه ولم يترك.</w:t>
      </w:r>
    </w:p>
    <w:p/>
    <w:p>
      <w:pPr/>
      <w:r>
        <w:rPr/>
        <w:t xml:space="preserve">روى عنه مغيرة.</w:t>
      </w:r>
    </w:p>
    <w:p/>
    <w:p>
      <w:pPr/>
      <w:r>
        <w:rPr/>
        <w:t xml:space="preserve">وقال البخاري: لا يثبت إسناد حديثه.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319)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الهيثم بن بدر
</w:t>
      </w:r>
    </w:p>
    <w:p>
      <w:pPr/>
      <w:r>
        <w:rPr/>
        <w:t xml:space="preserve">الهيثم بن بدر: عن حرقوص، عن علي، لين، ولي خراج الري.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422)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الهيثم بن بدر 
</w:t>
      </w:r>
    </w:p>
    <w:p>
      <w:pPr/>
      <w:r>
        <w:rPr/>
        <w:t xml:space="preserve">الهيثم بن بدر. </w:t>
      </w:r>
    </w:p>
    <w:p/>
    <w:p>
      <w:pPr/>
      <w:r>
        <w:rPr/>
        <w:t xml:space="preserve">عن شريح، وحرقوص، وشعبة بن التوأم.</w:t>
      </w:r>
    </w:p>
    <w:p/>
    <w:p>
      <w:pPr/>
      <w:r>
        <w:rPr/>
        <w:t xml:space="preserve">روى عنه: مغيرة بن مقسم.</w:t>
      </w:r>
    </w:p>
    <w:p/>
    <w:p>
      <w:pPr/>
      <w:r>
        <w:rPr/>
        <w:t xml:space="preserve">قال علي: سألت جريراً عنه، فقال: الضبي، كان على خراج الري، فأراه قد ضرب على شيءٍ كثير.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الهيثم بن بدر
</w:t>
      </w:r>
    </w:p>
    <w:p>
      <w:pPr/>
      <w:r>
        <w:rPr/>
        <w:t xml:space="preserve">الهيثم بن بدر </w:t>
      </w:r>
    </w:p>
    <w:p/>
    <w:p>
      <w:pPr/>
      <w:r>
        <w:rPr/>
        <w:t xml:space="preserve">يروي عن شريح كان على خراج الري روى عنه مغيرة بن مقسم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الهيثم بن بدر كوفي
</w:t>
      </w:r>
    </w:p>
    <w:p>
      <w:pPr/>
      <w:r>
        <w:rPr/>
        <w:t xml:space="preserve">الهيثم بن بدر كوفي </w:t>
      </w:r>
    </w:p>
    <w:p/>
    <w:p>
      <w:pPr/>
      <w:r>
        <w:rPr/>
        <w:t xml:space="preserve">روى عن شريح وحرقوص وشعبة بن التوءم روى عنه الأعمش ومغيرة بن مقسم وابن شبرمة وابن أبي ليلى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2026-07-28T19:48:41+03:00</dcterms:created>
  <dcterms:modified xsi:type="dcterms:W3CDTF">2026-07-28T19:48:41+03:00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