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منكدر بن محمد بن المنكدر مديني
</w:t>
      </w:r>
    </w:p>
    <w:p>
      <w:pPr>
        <w:jc w:val="start"/>
        <w:bidi/>
      </w:pPr>
      <w:r>
        <w:rPr>
          <w:rFonts w:ascii="arial" w:hAnsi="arial" w:eastAsia="arial" w:cs="arial"/>
          <w:sz w:val="28"/>
          <w:szCs w:val="28"/>
          <w:b w:val="1"/>
          <w:bCs w:val="1"/>
          <w:rtl/>
        </w:rPr>
        <w:t xml:space="preserve">منكدر بن محمد بن المنكدر مديني
</w:t>
      </w:r>
    </w:p>
    <w:p>
      <w:pPr/>
      <w:r>
        <w:rPr/>
        <w:t xml:space="preserve">منكدر بن محمد بن المنكدر مديني حدثنا ابن حماد، وابن أبي بكر، قالا: حدثنا عباس، عن يحيى، قال منكدر بن محمد بن المنكدر ليس بشيء.</w:t>
      </w:r>
    </w:p>
    <w:p/>
    <w:p>
      <w:pPr/>
      <w:r>
        <w:rPr/>
        <w:t xml:space="preserve">حدثنا محمد، حدثنا عثمان بن سعيد، قلت ليحيى بن معين: المنكدر بن محمد قال ليس به بأس.</w:t>
      </w:r>
    </w:p>
    <w:p/>
    <w:p>
      <w:pPr/>
      <w:r>
        <w:rPr/>
        <w:t xml:space="preserve">حدثنا ابن أبي عصمة، حدثنا أبو طالب سألت أحمد بن حنبل عن المنكدر بن محمد بن المنكدر فقال هو ثقة.</w:t>
      </w:r>
    </w:p>
    <w:p/>
    <w:p>
      <w:pPr/>
      <w:r>
        <w:rPr/>
        <w:t xml:space="preserve">سمعت ابن حماد يقول: قال البخاري منكدر بن محمد بن المنكدر يروي عن أبيه قال ابن عيينة لم يكن بالحافظ.</w:t>
      </w:r>
    </w:p>
    <w:p/>
    <w:p>
      <w:pPr/>
      <w:r>
        <w:rPr/>
        <w:t xml:space="preserve">سمعت ابن حماد يقول: قال السعدي المنكدر بن محمد هو ضعيف الحديث.</w:t>
      </w:r>
    </w:p>
    <w:p/>
    <w:p>
      <w:pPr/>
      <w:r>
        <w:rPr/>
        <w:t xml:space="preserve">وقال النسائي منكدر بن محمد بن المنكدر ليس بالقوي.</w:t>
      </w:r>
    </w:p>
    <w:p/>
    <w:p>
      <w:pPr/>
      <w:r>
        <w:rPr/>
        <w:t xml:space="preserve">حدثنا أبو عبد الرحمن النسائي، أخبرنا قتيبة وحدثنا محمد بن علي بن سهل، حدثنا قتيبة، حدثنا المنكدر بن محمد بن المنكدر، عن أبيه عن جابر، قال: قال رسول الله صلى الله عليه وسلم كل معروف صدقة، وإن من المعروف أن تلقى أخاك بوجه طلق، وأن تفرغ من ذنوبك في إناء أخيك.</w:t>
      </w:r>
    </w:p>
    <w:p/>
    <w:p>
      <w:pPr/>
      <w:r>
        <w:rPr/>
        <w:t xml:space="preserve">ولمنكدر، عن أبيه عن جابر أحاديث</w:t>
      </w:r>
    </w:p>
    <w:p/>
    <w:p>
      <w:pPr/>
      <w:r>
        <w:rPr/>
        <w:t xml:space="preserve">حدثنا محمد بن عبيد الله بن فضيل، حدثنا حميد بن زنجويه، حدثنا عبد الله بن نافع، حدثنا المنكدر بن محمد بن المنكدر، عن أبيه عن الحسن بن أبي الحسن، عن جابر بن عبد الله، أن النبي صلى الله عليه وسلم قال: من يكن في حاجة أخيه يكن الله في حاجته.</w:t>
      </w:r>
    </w:p>
    <w:p/>
    <w:p>
      <w:pPr/>
      <w:r>
        <w:rPr/>
        <w:t xml:space="preserve">حدثنا ابن صاعد، حدثنا محمد بن منصور الطوسي، حدثنا إسحاق بن عيسى بن الطباع، حدثنا المنكدر بن محمد بن المنكدر عن ربيعة بن أبي عبد الرحمن، عن القاسم بن محمد عن عائشة، أن النبي صلى الله عليه وسلم أفرد الحج.</w:t>
      </w:r>
    </w:p>
    <w:p/>
    <w:p>
      <w:pPr/>
      <w:r>
        <w:rPr/>
        <w:t xml:space="preserve">قال الشيخ: وهذا عن ربيعه لا أعلم يرويه عنه غير المنكدر.</w:t>
      </w:r>
    </w:p>
    <w:p/>
    <w:p>
      <w:pPr/>
      <w:r>
        <w:rPr/>
        <w:t xml:space="preserve">حدثنا علي بن خلف بن قديد بمصر، حدثنا عبيد الله بن عبد الله بن المنكدر بن محمد بن المنكدر، حدثنا أبي، عن أبيه، عن جده عن عبد الله بن عمر، أن رسول الله صلى الله عليه وسلم قال: وهو على المنبر والأرض جميعا قبضته يوم القيامة والسماوات مطويات بيمينه قال ثم يقول أنا الملك ثم قال النبي صلى الله عليه وسلم أنا سيد الناس يوم القيامة، ولا فخر وذكر الحديث.</w:t>
      </w:r>
    </w:p>
    <w:p/>
    <w:p>
      <w:pPr/>
      <w:r>
        <w:rPr/>
        <w:t xml:space="preserve">حدثنا علي بن خلف بن قديد، حدثنا عبيد الله بن عبد الله بن المنكدر بن محمد بن المنكدر، حدثني أبي، عن أبيه، عن جده عن عروة عن عائشة أنها قالت قال رسول الله صلى الله عليه وسلم ما من مؤمن، ولا مؤمنة يصيبه وصب، ولا نصب حتى الشوكة إلا محيت به عنه سيئة وكتبت له حسنة.</w:t>
      </w:r>
    </w:p>
    <w:p/>
    <w:p>
      <w:pPr/>
      <w:r>
        <w:rPr/>
        <w:t xml:space="preserve">قال الشيخ: وهذه نسخة حدثناه بن قديد عن عبيد الله بن عبد الله بن المنكدر بن محمد، عن أبيه، عن جده عن الصحابة وعن غيرهم وعامتها غير محفوظة.</w:t>
      </w:r>
    </w:p>
    <w:p>
      <w:pPr>
        <w:jc w:val="start"/>
        <w:bidi/>
      </w:pPr>
      <w:r>
        <w:rPr>
          <w:sz w:val="24"/>
          <w:szCs w:val="24"/>
          <w:b w:val="1"/>
          <w:bCs w:val="1"/>
          <w:rtl/>
        </w:rPr>
        <w:t xml:space="preserve">
الكامل في ضعفاء الرجال،(دار الكتب العلمية - بيروت،1997،ط 5،ج 8،ص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منكدر بن محمد
</w:t>
      </w:r>
    </w:p>
    <w:p>
      <w:pPr/>
      <w:r>
        <w:rPr/>
        <w:t xml:space="preserve">منكدر بن محمد [ت] بن المنكدر التيمي المدني.</w:t>
      </w:r>
    </w:p>
    <w:p/>
    <w:p>
      <w:pPr/>
      <w:r>
        <w:rPr/>
        <w:t xml:space="preserve">عن أبيه والزهرى.</w:t>
      </w:r>
    </w:p>
    <w:p/>
    <w:p>
      <w:pPr/>
      <w:r>
        <w:rPr/>
        <w:t xml:space="preserve">وعنه قتيبة، وإبراهيم بن موسى، وطائفة.</w:t>
      </w:r>
    </w:p>
    <w:p/>
    <w:p>
      <w:pPr/>
      <w:r>
        <w:rPr/>
        <w:t xml:space="preserve">اختلف اجتهاد يحيى وأحمد في تضعيفه وتقويته.</w:t>
      </w:r>
    </w:p>
    <w:p/>
    <w:p>
      <w:pPr/>
      <w:r>
        <w:rPr/>
        <w:t xml:space="preserve">وقال أبو حاتم: كان رجلا صالحا كثير الخطأ.</w:t>
      </w:r>
    </w:p>
    <w:p/>
    <w:p>
      <w:pPr/>
      <w:r>
        <w:rPr/>
        <w:t xml:space="preserve">وقال النسائي: ضعيف.</w:t>
      </w:r>
    </w:p>
    <w:p/>
    <w:p>
      <w:pPr/>
      <w:r>
        <w:rPr/>
        <w:t xml:space="preserve">وقال ابن حبان: قطعته العبادة عن مراعاة الحفظ.</w:t>
      </w:r>
    </w:p>
    <w:p/>
    <w:p>
      <w:pPr/>
      <w:r>
        <w:rPr/>
        <w:t xml:space="preserve">مات سنة ثمانين ومائة.</w:t>
      </w:r>
    </w:p>
    <w:p/>
    <w:p>
      <w:pPr/>
      <w:r>
        <w:rPr/>
        <w:t xml:space="preserve">وقال أبو زرعة: ليس بقوي.</w:t>
      </w:r>
    </w:p>
    <w:p/>
    <w:p>
      <w:pPr/>
      <w:r>
        <w:rPr/>
        <w:t xml:space="preserve">وكذا قال النسائي في مكان آخر</w:t>
      </w:r>
    </w:p>
    <w:p>
      <w:pPr>
        <w:jc w:val="start"/>
        <w:bidi/>
      </w:pPr>
      <w:r>
        <w:rPr>
          <w:sz w:val="24"/>
          <w:szCs w:val="24"/>
          <w:b w:val="1"/>
          <w:bCs w:val="1"/>
          <w:rtl/>
        </w:rPr>
        <w:t xml:space="preserve">
ميزان الاعتدال في نقد الرجال،(دار المعرفة للطباعة والنشر، بيروت - لبنان،1963،ط 1،ج 4،ص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منكدر بن محمد بن المنكدر
</w:t>
      </w:r>
    </w:p>
    <w:p>
      <w:pPr/>
      <w:r>
        <w:rPr/>
        <w:t xml:space="preserve">منكدر بن محمد بن المنكدر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منكدر بن محمد بن المنكدر، التيمي، مدني 
</w:t>
      </w:r>
    </w:p>
    <w:p>
      <w:pPr/>
      <w:r>
        <w:rPr/>
        <w:t xml:space="preserve">منكدر بن محمد بن المنكدر، التيمي، مدني. </w:t>
      </w:r>
    </w:p>
    <w:p/>
    <w:p>
      <w:pPr/>
      <w:r>
        <w:rPr/>
        <w:t xml:space="preserve">عن أبيه.</w:t>
      </w:r>
    </w:p>
    <w:p/>
    <w:p>
      <w:pPr/>
      <w:r>
        <w:rPr/>
        <w:t xml:space="preserve">قال ابن عيينة: ولم يكن بالحافظ.</w:t>
      </w:r>
    </w:p>
    <w:p/>
    <w:p>
      <w:pPr/>
      <w:r>
        <w:rPr/>
        <w:t xml:space="preserve">روى عنه ابن المبارك.</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منكدر بن محمد بن المنكدر
</w:t>
      </w:r>
    </w:p>
    <w:p>
      <w:pPr/>
      <w:r>
        <w:rPr/>
        <w:t xml:space="preserve">منكدر بن محمد بن المنكدر </w:t>
      </w:r>
    </w:p>
    <w:p/>
    <w:p>
      <w:pPr/>
      <w:r>
        <w:rPr/>
        <w:t xml:space="preserve">روى عن أبيه روى عنه محمد بن طلحة التيمي ومعن بن عيسى وأبو إسحاق الطالقاني وعبد الله بن مسلمة القعنبي وعمر بن هارون البلخي وعبد الله بن نافع الزبيري وإبراهيم بن موسى سمعت أبي يقول ذلك قال أبو محمد روى عنه عبد الله بن وهب نا عبد الرحمن نا محمد بن حمويه بن الحسن قال سمعت أبا طالب قال سألت أحمد بن حنبل عن المنكدر بن محمد بن المنكدر فقال هو ثقة وثنا عبد الرحمن قال قرئ على العباس بن محمد الدوري قال سألت يحيى بن معين عن المنكدر بن محمد بن المنكدر فقال ليس بشيء نا عبد الرحمن قال سألت أبي عن المنكدر بن محمد بن المنكدر فقال كان رجلاً صالحاً لا يقيم الحديث كان كثير الخطأ لم يكن بالحافظ لحديث أبيه نا عبد الرحمن قال سئل أبو زرعة عن المنكدر بن محمد فقال ليس بقوي.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2026-07-29T10:40:45+03:00</dcterms:created>
  <dcterms:modified xsi:type="dcterms:W3CDTF">2026-07-29T10:40:45+03:00</dcterms:modified>
</cp:coreProperties>
</file>

<file path=docProps/custom.xml><?xml version="1.0" encoding="utf-8"?>
<Properties xmlns="http://schemas.openxmlformats.org/officeDocument/2006/custom-properties" xmlns:vt="http://schemas.openxmlformats.org/officeDocument/2006/docPropsVTypes"/>
</file>