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عبد الحميد أبو نصير الباوردي
</w:t>
      </w:r>
    </w:p>
    <w:p>
      <w:pPr>
        <w:jc w:val="start"/>
        <w:bidi/>
      </w:pPr>
      <w:r>
        <w:rPr>
          <w:rFonts w:ascii="arial" w:hAnsi="arial" w:eastAsia="arial" w:cs="arial"/>
          <w:sz w:val="28"/>
          <w:szCs w:val="28"/>
          <w:b w:val="1"/>
          <w:bCs w:val="1"/>
          <w:rtl/>
        </w:rPr>
        <w:t xml:space="preserve">منصور بن عبد الحميد أبو نصير الباوردي
</w:t>
      </w:r>
    </w:p>
    <w:p>
      <w:pPr/>
      <w:r>
        <w:rPr/>
        <w:t xml:space="preserve">منصور بن عبد الحميد أبو نصير الباوردي روى عن مقاتل بن سليمان التفسير.</w:t>
      </w:r>
    </w:p>
    <w:p/>
    <w:p>
      <w:pPr/>
      <w:r>
        <w:rPr/>
        <w:t xml:space="preserve">حدثنا عبد الله بن محمد بن إبراهيم الداعوني المروزي ببخارى وكتبه لي بخطه قال وجدت في أصول أبي مصعب بن بشر بن فضالة المروزي بخط عتيق في جزء يرفعه.</w:t>
      </w:r>
    </w:p>
    <w:p/>
    <w:p>
      <w:pPr/>
      <w:r>
        <w:rPr/>
        <w:t xml:space="preserve">حدثنا عبد الله بن مصعب بن بشر قال وجدت في كتاب أبي بخطه فيما أقر لي بسماعه وأقر لي بالرواية عنه عن منصور بن عبد الحميد أبي نصير الباوردي عن قدير بن منيع صهر أبي مسلم، عن أبي مسلم عبد الرحمن بن مسلم، قال: سمعت إبراهيم الإمام بن محمد بن علي بن عبد الله بن عباس، عن أبيه، عن جده، عن أبيه عبد الله بن عباس رفعه قال خلوا السوط حيث يراه أهل البيت.</w:t>
      </w:r>
    </w:p>
    <w:p/>
    <w:p>
      <w:pPr/>
      <w:r>
        <w:rPr/>
        <w:t xml:space="preserve">قال الشيخ: ومنصور بن عبد الحميد هذا إنما عرف بروايته التفسير عن مقاتل بن سليمان وليس له غير ذلك إلا الشيء اليسير.</w:t>
      </w:r>
    </w:p>
    <w:p>
      <w:pPr>
        <w:jc w:val="start"/>
        <w:bidi/>
      </w:pPr>
      <w:r>
        <w:rPr>
          <w:sz w:val="24"/>
          <w:szCs w:val="24"/>
          <w:b w:val="1"/>
          <w:bCs w:val="1"/>
          <w:rtl/>
        </w:rPr>
        <w:t xml:space="preserve">
الكامل في ضعفاء الرجال،(دار الكتب العلمية - بيروت،1997،ط 5،ج 8،ص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عبد الحميد، أبو نصير الباوردي
</w:t>
      </w:r>
    </w:p>
    <w:p>
      <w:pPr/>
      <w:r>
        <w:rPr/>
        <w:t xml:space="preserve">منصور بن عبد الحميد، أبو نصير الباوردى. ذكره ابن عدي، وقال: إنما عرف برواية التفسير عن مقاتل.</w:t>
      </w:r>
    </w:p>
    <w:p>
      <w:pPr>
        <w:jc w:val="start"/>
        <w:bidi/>
      </w:pPr>
      <w:r>
        <w:rPr>
          <w:sz w:val="24"/>
          <w:szCs w:val="24"/>
          <w:b w:val="1"/>
          <w:bCs w:val="1"/>
          <w:rtl/>
        </w:rPr>
        <w:t xml:space="preserve">
ميزان الاعتدال في نقد الرجال،(دار المعرفة للطباعة والنشر، بيروت - لبنان،1963،ط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w:t>
      </w:r>
    </w:p>
    <w:p>
      <w:pPr/>
      <w:r>
        <w:rPr/>
        <w:t xml:space="preserve">أبو نصر </w:t>
      </w:r>
    </w:p>
    <w:p/>
    <w:p>
      <w:pPr/>
      <w:r>
        <w:rPr/>
        <w:t xml:space="preserve">الذي يروي عن مقاتل بن سليمان اسمه منصور بن عبد الحميد من أهل بيورد روى عنه الناس يعتبر حديثه إذا كان فوقه ودونه الثقات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2026-07-28T03:08:49+03:00</dcterms:created>
  <dcterms:modified xsi:type="dcterms:W3CDTF">2026-07-28T03:08:49+03:00</dcterms:modified>
</cp:coreProperties>
</file>

<file path=docProps/custom.xml><?xml version="1.0" encoding="utf-8"?>
<Properties xmlns="http://schemas.openxmlformats.org/officeDocument/2006/custom-properties" xmlns:vt="http://schemas.openxmlformats.org/officeDocument/2006/docPropsVTypes"/>
</file>