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وردان الكوفي الأسدي العطار
</w:t>
      </w:r>
    </w:p>
    <w:p>
      <w:pPr>
        <w:jc w:val="start"/>
        <w:bidi/>
      </w:pPr>
      <w:r>
        <w:rPr>
          <w:rFonts w:ascii="arial" w:hAnsi="arial" w:eastAsia="arial" w:cs="arial"/>
          <w:sz w:val="28"/>
          <w:szCs w:val="28"/>
          <w:b w:val="1"/>
          <w:bCs w:val="1"/>
          <w:rtl/>
        </w:rPr>
        <w:t xml:space="preserve">منصور بن وردان الكوفي الأسدي العطار
</w:t>
      </w:r>
    </w:p>
    <w:p>
      <w:pPr/>
      <w:r>
        <w:rPr/>
        <w:t xml:space="preserve">منصور بن وردان الكوفي الأسدي العطار سمع علي بن عبد الأعلى لا يعرف له إسناد.</w:t>
      </w:r>
    </w:p>
    <w:p/>
    <w:p>
      <w:pPr/>
      <w:r>
        <w:rPr/>
        <w:t xml:space="preserve">سمعت ابن حماد يذكره عن البخاري.</w:t>
      </w:r>
    </w:p>
    <w:p/>
    <w:p>
      <w:pPr/>
      <w:r>
        <w:rPr/>
        <w:t xml:space="preserve">حدثنا محمد بن يحيى بن سليمان الواسطي، حدثنا سعيد بن سليمان الواسطي، حدثنا منصور بن وردان عن علي بن عبد الأعلى، عن أبيه، عن أبي البختري عن علي، قال: لما نزلت هذه الآية: {ولله على الناس حج البيت من استطاع إليه سبيلا قالوا يا رسول الله في كل عام قال فسكت ثم قالوا في كل عام؟ قال: لا ولو قلت نعم لوجبت فأنزل الله عز وجل يا أيها الذين آمنوا لا تسألوا عن أشياء إن تبد لكم تسؤكم الآية.</w:t>
      </w:r>
    </w:p>
    <w:p/>
    <w:p>
      <w:pPr/>
      <w:r>
        <w:rPr/>
        <w:t xml:space="preserve">قال الشيخ: ومنصور هو معروف بهذا الحديث، وهو يرويه عن علي بن عبد الأعلى بهذا الإسناد وما أظن له غيره</w:t>
      </w:r>
    </w:p>
    <w:p>
      <w:pPr>
        <w:jc w:val="start"/>
        <w:bidi/>
      </w:pPr>
      <w:r>
        <w:rPr>
          <w:sz w:val="24"/>
          <w:szCs w:val="24"/>
          <w:b w:val="1"/>
          <w:bCs w:val="1"/>
          <w:rtl/>
        </w:rPr>
        <w:t xml:space="preserve">
الكامل في ضعفاء الرجال،(دار الكتب العلمية - بيروت،1997،ط 5،ج 8،ص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وردان
</w:t>
      </w:r>
    </w:p>
    <w:p>
      <w:pPr/>
      <w:r>
        <w:rPr/>
        <w:t xml:space="preserve">منصور بن وردان [ت، ق] .</w:t>
      </w:r>
    </w:p>
    <w:p/>
    <w:p>
      <w:pPr/>
      <w:r>
        <w:rPr/>
        <w:t xml:space="preserve">عن علي بن عبد الاعلى.</w:t>
      </w:r>
    </w:p>
    <w:p/>
    <w:p>
      <w:pPr/>
      <w:r>
        <w:rPr/>
        <w:t xml:space="preserve">قال البخاري: منصور بن وردان الكوفي العطار الأسدي لا يعرف له إسناد.</w:t>
      </w:r>
    </w:p>
    <w:p/>
    <w:p>
      <w:pPr/>
      <w:r>
        <w:rPr/>
        <w:t xml:space="preserve">سعيد بن سليمان، حدثنا منصور بن وردان، حدثنا على بن عبد الاعلى، عن أبيه، عن أبي البخترى، عن علي قال: لما نزلت: ولله على الناس حج البيت - قالوا: يا رسول، أكل عام؟ فسكت، فنزلت: يأيها الذين آمنوا لا تسألوا عن أشياء إن تبدلكم تسؤكم.</w:t>
      </w:r>
    </w:p>
    <w:p/>
    <w:p>
      <w:pPr/>
      <w:r>
        <w:rPr/>
        <w:t xml:space="preserve">وثقه أحمد، وابن حبان.</w:t>
      </w:r>
    </w:p>
    <w:p/>
    <w:p>
      <w:pPr/>
      <w:r>
        <w:rPr/>
        <w:t xml:space="preserve">وقال أبو حاتم: يكتب حديثه.</w:t>
      </w:r>
    </w:p>
    <w:p/>
    <w:p>
      <w:pPr/>
      <w:r>
        <w:rPr/>
        <w:t xml:space="preserve">حدث عنه أحمد، وابن نمير، والزعفراني /</w:t>
      </w:r>
    </w:p>
    <w:p>
      <w:pPr>
        <w:jc w:val="start"/>
        <w:bidi/>
      </w:pPr>
      <w:r>
        <w:rPr>
          <w:sz w:val="24"/>
          <w:szCs w:val="24"/>
          <w:b w:val="1"/>
          <w:bCs w:val="1"/>
          <w:rtl/>
        </w:rPr>
        <w:t xml:space="preserve">
ميزان الاعتدال في نقد الرجال،(دار المعرفة للطباعة والنشر، بيروت - لبنان،1963،ط 1،ج 4،ص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وردان، الكوفي 
</w:t>
      </w:r>
    </w:p>
    <w:p>
      <w:pPr/>
      <w:r>
        <w:rPr/>
        <w:t xml:space="preserve">منصور بن وردان، الكوفي. </w:t>
      </w:r>
    </w:p>
    <w:p/>
    <w:p>
      <w:pPr/>
      <w:r>
        <w:rPr/>
        <w:t xml:space="preserve">عن علي بن عبد الأعلى.</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وردان الأسدي الكوفي العطار
</w:t>
      </w:r>
    </w:p>
    <w:p>
      <w:pPr/>
      <w:r>
        <w:rPr/>
        <w:t xml:space="preserve">منصور بن وردان الأسدي الكوفي العطار </w:t>
      </w:r>
    </w:p>
    <w:p/>
    <w:p>
      <w:pPr/>
      <w:r>
        <w:rPr/>
        <w:t xml:space="preserve">عن أبان بن تغلب وفطر وعنه أحمد والزعفراني وثق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وردان الأسدي العطار
</w:t>
      </w:r>
    </w:p>
    <w:p>
      <w:pPr/>
      <w:r>
        <w:rPr/>
        <w:t xml:space="preserve">منصور بن وردان الأسدي العطار </w:t>
      </w:r>
    </w:p>
    <w:p/>
    <w:p>
      <w:pPr/>
      <w:r>
        <w:rPr/>
        <w:t xml:space="preserve">يروي عن يوسف بن أبي إسحاق وعلي بن عبد الأعلى الكوفي روى عنه أهل العراق حدثني الحسين بن عبد الله القطان ثنا إسحاق بن موسى الأنصاري ثنا عنه منصور بن ورادن ثنا يوسف بن أبي إسحاق عن أبي إسحاق عن الحارث عن علي قال إن لله ديكاً رجلاه في الأرض السابعة وجناح له بالمشرق وجناحٌ له بالمغرب وعنقه مثنيةٌ تحت العرش يسبح الله ويحمده ويقدسه فإذا مضى من الليل ما شاء الله أن يمضي صفق بجناحيه فقال قدوسٌ قدوسٌ رب الملك الحق لا إله إلا هو فعند ذاك تصيح الديوك وتصفق بأجنحتها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وردان الكوفي
</w:t>
      </w:r>
    </w:p>
    <w:p>
      <w:pPr/>
      <w:r>
        <w:rPr/>
        <w:t xml:space="preserve">منصور بن وردان الكوفي </w:t>
      </w:r>
    </w:p>
    <w:p/>
    <w:p>
      <w:pPr/>
      <w:r>
        <w:rPr/>
        <w:t xml:space="preserve">روى عن أبان بن تغلب وعلي بن عبد الأعلى ويوسف بن إسحاق بن أبي إسحاق روى عنه سعيد بن سليمان الواسطي ومحمد بن عبد الله بن نمير وإبراهيم بن موسى الرازي وعلي بن محمد الطنافسي سمعت أبي يقول ذلك نا عبد الرحمن قال وسمعت أبي يقول منصور بن وردان يكتب حديثه قال أبو محمد وروى عنه أبو سعيد الأشج.</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2026-07-27T20:35:04+03:00</dcterms:created>
  <dcterms:modified xsi:type="dcterms:W3CDTF">2026-07-27T20:35:04+03:00</dcterms:modified>
</cp:coreProperties>
</file>

<file path=docProps/custom.xml><?xml version="1.0" encoding="utf-8"?>
<Properties xmlns="http://schemas.openxmlformats.org/officeDocument/2006/custom-properties" xmlns:vt="http://schemas.openxmlformats.org/officeDocument/2006/docPropsVTypes"/>
</file>