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مسيب بن شريك أبو سعيد التميمي الشقري
</w:t>
      </w:r>
    </w:p>
    <w:p>
      <w:pPr>
        <w:jc w:val="start"/>
        <w:bidi/>
      </w:pPr>
      <w:r>
        <w:rPr>
          <w:rFonts w:ascii="arial" w:hAnsi="arial" w:eastAsia="arial" w:cs="arial"/>
          <w:sz w:val="28"/>
          <w:szCs w:val="28"/>
          <w:b w:val="1"/>
          <w:bCs w:val="1"/>
          <w:rtl/>
        </w:rPr>
        <w:t xml:space="preserve">مسيب بن شريك أبو سعيد التميمي الشقري
</w:t>
      </w:r>
    </w:p>
    <w:p>
      <w:pPr/>
      <w:r>
        <w:rPr/>
        <w:t xml:space="preserve">مسيب بن شريك أبو سعيد التميمي الشقري حدثنا علان، حدثنا ابن أبي مريم قال لي غير يحيى بن معين أجمع الناس على طرح هؤلاء النفر ليس بذاكر لحديثهم فلا يعتد بهم منهم مسيب بن شريك كان ببغداد.</w:t>
      </w:r>
    </w:p>
    <w:p/>
    <w:p>
      <w:pPr/>
      <w:r>
        <w:rPr/>
        <w:t xml:space="preserve">حدثنا محمد بن علي، حدثنا عثمان بن سعيد، قال: قلت ليحيى بن معين فالمسيب بن شريك قال ليس بشيء.</w:t>
      </w:r>
    </w:p>
    <w:p/>
    <w:p>
      <w:pPr/>
      <w:r>
        <w:rPr/>
        <w:t xml:space="preserve">حدثنا ابن حماد، حدثنا عبد الله بن أحمد، قال: سألت أبي عن مسيب بن شريك فقلت أيش أنكر عليه قال حدث، عن الأعمش قال أرسل أهل السجون إلى إبراهيم يسألونه كيف الصلاة يوم الجمعة فأنكر عليه هذا الحديث وقال أبي وقد حدث إسماعيل بن زكريا، عن الأعمش بهذا الحديث وقال إني سمعته يدعو دعاء حسنا فكان في بعض دعائه ما تنكره الجهمية سمعته يقول في دعائه نور أشرق له وجهك يعني المسيب بن شريك.</w:t>
      </w:r>
    </w:p>
    <w:p/>
    <w:p>
      <w:pPr/>
      <w:r>
        <w:rPr/>
        <w:t xml:space="preserve">قال عبد الله، حدثنا محمد بن الصباح، حدثنا إسماعيل بن زكريا، عن الأعمش قال بعث أهل السجون إلى إبراهيم يسألونه كيف الصلاة يوم الجمعة فبعث إليهم أن صلوا أربعا بغير أذان، ولا إقامة.</w:t>
      </w:r>
    </w:p>
    <w:p/>
    <w:p>
      <w:pPr/>
      <w:r>
        <w:rPr/>
        <w:t xml:space="preserve">حدثنا الجنيدي، حدثنا البخاري قال مسيب بن شريك متروك الحديث.</w:t>
      </w:r>
    </w:p>
    <w:p/>
    <w:p>
      <w:pPr/>
      <w:r>
        <w:rPr/>
        <w:t xml:space="preserve">حدثنا الحسن بن سفيان، حدثنا مسيب بن واضح، حدثنا المسيب بن شريك، عن عتبة بن اليقظان عن الشعبي عن مسروق عن علي، قال: قال رسول الله صلى الله عليه وسلم نسخت الزكاة كل صدقة في القرآن ونسخ غسل الجنابة كل غسل ونسخ صوم رمضان كل صيام ونسخ الأضحى كل ذبح</w:t>
      </w:r>
    </w:p>
    <w:p/>
    <w:p>
      <w:pPr/>
      <w:r>
        <w:rPr/>
        <w:t xml:space="preserve">قال الشيخ: وهذا بهذا الإسناد يرويه المسيب بن شريك.</w:t>
      </w:r>
    </w:p>
    <w:p/>
    <w:p>
      <w:pPr/>
      <w:r>
        <w:rPr/>
        <w:t xml:space="preserve">حدثنا عبدان بن موسى، حدثنا معمر، حدثنا شريك، عن هشام بن عروة، عن أبيه عن عائشة قالت سمعت النبي صلى الله عليه وسلم يقول لا تصلح الصنيعة إلا عند ذي حسب كما لا تصلح الرياضة إلا في النجيب وقد رواه عن هشام بن عروة من الضعفاء غير المسيب بن شريك.</w:t>
      </w:r>
    </w:p>
    <w:p>
      <w:pPr>
        <w:jc w:val="start"/>
        <w:bidi/>
      </w:pPr>
      <w:r>
        <w:rPr>
          <w:sz w:val="24"/>
          <w:szCs w:val="24"/>
          <w:b w:val="1"/>
          <w:bCs w:val="1"/>
          <w:rtl/>
        </w:rPr>
        <w:t xml:space="preserve">
الكامل في ضعفاء الرجال،(دار الكتب العلمية - بيروت،1997،ط 5،ج 8،ص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مسيب بن شريك، أبو سعيد، التميمي 
</w:t>
      </w:r>
    </w:p>
    <w:p>
      <w:pPr/>
      <w:r>
        <w:rPr/>
        <w:t xml:space="preserve">مسيب بن شريك، أبو سعيد، التميمي. </w:t>
      </w:r>
    </w:p>
    <w:p/>
    <w:p>
      <w:pPr/>
      <w:r>
        <w:rPr/>
        <w:t xml:space="preserve">سكتوا عنه.</w:t>
      </w:r>
    </w:p>
    <w:p/>
    <w:p>
      <w:pPr/>
      <w:r>
        <w:rPr/>
        <w:t xml:space="preserve">مات سنة ست وثمانين ومئة.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مسيب بن شريك. كوفي. أبو سعيد
</w:t>
      </w:r>
    </w:p>
    <w:p>
      <w:pPr/>
      <w:r>
        <w:rPr/>
        <w:t xml:space="preserve">مسيب بن شريك. كوفي. أبو سعيد </w:t>
      </w:r>
    </w:p>
    <w:p/>
    <w:p>
      <w:pPr/>
      <w:r>
        <w:rPr/>
        <w:t xml:space="preserve">عن الأعمش وعبيد الله بن عمر وهشام ابن عروة. روى عنه إسحاق بن بهلول فقال أبو سعيد الشقري. وروى عنه علي بن الجعد فقال أبوسعيد. ضعيف.</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2026-07-28T20:35:50+03:00</dcterms:created>
  <dcterms:modified xsi:type="dcterms:W3CDTF">2026-07-28T20:35:50+03:00</dcterms:modified>
</cp:coreProperties>
</file>

<file path=docProps/custom.xml><?xml version="1.0" encoding="utf-8"?>
<Properties xmlns="http://schemas.openxmlformats.org/officeDocument/2006/custom-properties" xmlns:vt="http://schemas.openxmlformats.org/officeDocument/2006/docPropsVTypes"/>
</file>