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الصالحي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الصالحي
</w:t>
      </w:r>
    </w:p>
    <w:p>
      <w:pPr/>
      <w:r>
        <w:rPr/>
        <w:t xml:space="preserve">الصالحي  محمد بن نجم الدين بن محمد الصالحي الهلالي: شاعر، من الكتاب. من أهل دمشق. له (سجع الحمام في مدح خير الانام -ط) ديوان شعر في المدائح النبوية، و (سفينة الصالحي -خ) وهي مجموعة في الآداب والمحاضرات والتراجم، (سونح الافكار والقرائح في غرر الاشعار والمدائح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2026-10-07T10:54:21+03:00</dcterms:created>
  <dcterms:modified xsi:type="dcterms:W3CDTF">2026-10-07T10:54:21+03:00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