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شجاع بن نبهان المروزي مولى قريش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شجاع بن نبهان المروزي مولى قريش
</w:t>
      </w:r>
    </w:p>
    <w:p>
      <w:pPr/>
      <w:r>
        <w:rPr/>
        <w:t xml:space="preserve">محمد بن شجاع بن نبهان المروزي مولى قريش سمعت ابن حماد يقول: قال البخاري محمد بن شجاع بن نبهان المروزي</w:t>
      </w:r>
    </w:p>
    <w:p/>
    <w:p>
      <w:pPr/>
      <w:r>
        <w:rPr/>
        <w:t xml:space="preserve">مولى قريش سكتوا عنه.</w:t>
      </w:r>
    </w:p>
    <w:p/>
    <w:p>
      <w:pPr/>
      <w:r>
        <w:rPr/>
        <w:t xml:space="preserve">حدثنا محمد بن جعفر بن حفص الامام، حدثنا أبو عمار الحسين بن حريث، حدثنا محمد بن شجاع عن محمد بن عمرو، عن أبي سلمة، عن أبي هريرة، قال: قال رسول الله صلى الله عليه وسلم من غسل ميتا فليغتسل، ومن تبعها فلا يجلس حتى توضع.</w:t>
      </w:r>
    </w:p>
    <w:p/>
    <w:p>
      <w:pPr/>
      <w:r>
        <w:rPr/>
        <w:t xml:space="preserve">قال الشيخ: وقد رواه عن محمد بن عمرو غير محمد بن شجاع ولم يرو من الحديث إلا الشيء اليسير.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7،ص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شجاع بن نبهان، مولى قريش، المروزي 
</w:t>
      </w:r>
    </w:p>
    <w:p>
      <w:pPr/>
      <w:r>
        <w:rPr/>
        <w:t xml:space="preserve">محمد بن شجاع بن نبهان، مولى قريش، المروزي. </w:t>
      </w:r>
    </w:p>
    <w:p/>
    <w:p>
      <w:pPr/>
      <w:r>
        <w:rPr/>
        <w:t xml:space="preserve">سكتوا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شجاع بن نبهان البزاز
</w:t>
      </w:r>
    </w:p>
    <w:p>
      <w:pPr/>
      <w:r>
        <w:rPr/>
        <w:t xml:space="preserve">محمد بن شجاع بن نبهان البزاز </w:t>
      </w:r>
    </w:p>
    <w:p/>
    <w:p>
      <w:pPr/>
      <w:r>
        <w:rPr/>
        <w:t xml:space="preserve">مولى قريش كان يسكن المدائن روى عن عبد الملك بن أبي بشير وعبد الرحمن المحاربي روى عنه نعيم بن حماد وغيره سمعت أبي يقول ذلك وسمعته يقول سكتوا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2026-07-29T13:06:52+03:00</dcterms:created>
  <dcterms:modified xsi:type="dcterms:W3CDTF">2026-07-29T13:06:52+03:00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