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موهوب
</w:t>
      </w:r>
    </w:p>
    <w:p>
      <w:pPr>
        <w:jc w:val="start"/>
        <w:bidi/>
      </w:pPr>
      <w:r>
        <w:rPr>
          <w:rFonts w:ascii="arial" w:hAnsi="arial" w:eastAsia="arial" w:cs="arial"/>
          <w:sz w:val="28"/>
          <w:szCs w:val="28"/>
          <w:b w:val="1"/>
          <w:bCs w:val="1"/>
          <w:rtl/>
        </w:rPr>
        <w:t xml:space="preserve">ابن موهوب
</w:t>
      </w:r>
    </w:p>
    <w:p>
      <w:pPr/>
      <w:r>
        <w:rPr/>
        <w:t xml:space="preserve">ابن موهوب  محمد بن موهوب بن عبد الله، أبو نصر: فرضي ضرير. من أهل بغداد. كانت له معرفة جيدة بالحساب والفرائص وقسمة التركات، وله في ذلك (مصنفات) حسنة. </w:t>
      </w:r>
    </w:p>
    <w:p>
      <w:pPr>
        <w:jc w:val="start"/>
        <w:bidi/>
      </w:pPr>
      <w:r>
        <w:rPr>
          <w:sz w:val="24"/>
          <w:szCs w:val="24"/>
          <w:b w:val="1"/>
          <w:bCs w:val="1"/>
          <w:rtl/>
        </w:rPr>
        <w:t xml:space="preserve">
الأعلام،(دار العلم للملايين - بيروت،2002،ط 15،ج 7،ص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الفرضي
</w:t>
      </w:r>
    </w:p>
    <w:p>
      <w:pPr/>
      <w:r>
        <w:rPr/>
        <w:t xml:space="preserve">أبو نصر الفرضي محمد بن موهوب بن الحسن أبو نصر الفرضي الضرير، كان أوحد وقته في علم الفرائض والحساب وله مصنفات حسنة في ذلك، قرأ عليه جماعة وتخرجوا به، وذكره ابن كامل الخفاف في معجم شيوخه الذين سمع منهم ولم يخرج عنه حديثا، وكان لا يأخذ أجرة على تعليمه الفرائض والحساب ولكن يأخذ الأجرة على تعليمه الجبر والمقابلة ويقول: الفرائض مهمة وهذا من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2026-07-27T17:43:52+03:00</dcterms:created>
  <dcterms:modified xsi:type="dcterms:W3CDTF">2026-07-27T17:43:52+03:00</dcterms:modified>
</cp:coreProperties>
</file>

<file path=docProps/custom.xml><?xml version="1.0" encoding="utf-8"?>
<Properties xmlns="http://schemas.openxmlformats.org/officeDocument/2006/custom-properties" xmlns:vt="http://schemas.openxmlformats.org/officeDocument/2006/docPropsVTypes"/>
</file>