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البروسوي
</w:t>
      </w:r>
    </w:p>
    <w:p>
      <w:pPr/>
      <w:r>
        <w:rPr/>
        <w:t xml:space="preserve">البروسوي  محمد بن موسى بن محمد البروسوي: من قضاة الدولة العثمانية. من أهل بروسة. له (بضاعة القاضى لاحتياجه إليه في المستقبل والماضي - خ) في الصكوك.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2026-10-07T09:49:30+03:00</dcterms:created>
  <dcterms:modified xsi:type="dcterms:W3CDTF">2026-10-07T09:49:30+03:00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