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فائد بن عبد الرحمن أبو الورقاء كوفي
</w:t>
      </w:r>
    </w:p>
    <w:p>
      <w:pPr>
        <w:jc w:val="start"/>
        <w:bidi/>
      </w:pPr>
      <w:r>
        <w:rPr>
          <w:rFonts w:ascii="arial" w:hAnsi="arial" w:eastAsia="arial" w:cs="arial"/>
          <w:sz w:val="28"/>
          <w:szCs w:val="28"/>
          <w:b w:val="1"/>
          <w:bCs w:val="1"/>
          <w:rtl/>
        </w:rPr>
        <w:t xml:space="preserve">فائد بن عبد الرحمن أبو الورقاء كوفي
</w:t>
      </w:r>
    </w:p>
    <w:p>
      <w:pPr/>
      <w:r>
        <w:rPr/>
        <w:t xml:space="preserve">فائد بن عبد الرحمن أبو الورقاء كوفي حدثنا ابن حماد، عن عباس، عن يحيى، قال: فائد ليس بثقة.</w:t>
      </w:r>
    </w:p>
    <w:p/>
    <w:p>
      <w:pPr/>
      <w:r>
        <w:rPr/>
        <w:t xml:space="preserve">وفي موضع آخر فائد أبو الورقاء ضعيف.</w:t>
      </w:r>
    </w:p>
    <w:p/>
    <w:p>
      <w:pPr/>
      <w:r>
        <w:rPr/>
        <w:t xml:space="preserve">حدثنا ابن حماد، حدثني عبد الله بن أحمد، عن أبيه قال فائد أبو الورقاء متروك الحديث.</w:t>
      </w:r>
    </w:p>
    <w:p/>
    <w:p>
      <w:pPr/>
      <w:r>
        <w:rPr/>
        <w:t xml:space="preserve">سمعت ابن حماد يقول: قال البخاري فائد بن عبد الرحمن الكوفي أبو الورقاء منكر الحديث.</w:t>
      </w:r>
    </w:p>
    <w:p/>
    <w:p>
      <w:pPr/>
      <w:r>
        <w:rPr/>
        <w:t xml:space="preserve">حدثنا أحمد بن عبد الله الحراني، حدثنا سعيد بن حفص النفيلي، حدثنا عيسى بن يونس، عن أبي الورقاء سمعت عبد الله بن أبي أوفى يقول رأيت رسول الله صلى الله عليه وسلم توضأ ثلاثا ومسح برأسه مرة.</w:t>
      </w:r>
    </w:p>
    <w:p/>
    <w:p>
      <w:pPr/>
      <w:r>
        <w:rPr/>
        <w:t xml:space="preserve">حدثنا أحمد بن محمد بن عبد الخالق، حدثنا الحسن بن يزيد المؤذن، حدثنا يحيى بن المتوكل، حدثنا فائد أبو الورقاء عن عبد الله بن أبي أوفى قال: إن النبي صلى الله عليه وسلم إذا أصبح قال أصبحنا وأصبح الملك لله والعظمة والكبرياء والخلق والأمر في الليل والنهار وما سكن فيهما من شيء لله رب العالمين وحده لا شريك له اللهم اجعل أول يومي هذا صلاحا وأوسطه فلاحا وآخره نجاحا أسألك خير الدنيا والآخرة برحمتك يا أرحم الراحمين.</w:t>
      </w:r>
    </w:p>
    <w:p/>
    <w:p>
      <w:pPr/>
      <w:r>
        <w:rPr/>
        <w:t xml:space="preserve">ولأبي الورقاء هذا، عن ابن أبي أوفى غير ما ذكرت.</w:t>
      </w:r>
    </w:p>
    <w:p/>
    <w:p>
      <w:pPr/>
      <w:r>
        <w:rPr/>
        <w:t xml:space="preserve">حدثنا زكريا الساجي، حدثنا سهل السكري، حدثنا سلم بن سلم الضبي، حدثنا فائد أبو الورقاء، عن ابن المنكدر عن جابر، قال: قال رسول الله صلى الله عليه وسلم صلى الله عليه وسلم: من قال لا إله إلا الله وحده لا شريك له أحدا صمدا لم يلد ولم يولد ولم يكن له كفوا أحد عشر مرات كتب الله تعالى له ألفي ألف حسنة، ومن زاد زاده الله تعالى.</w:t>
      </w:r>
    </w:p>
    <w:p/>
    <w:p>
      <w:pPr/>
      <w:r>
        <w:rPr/>
        <w:t xml:space="preserve">ولفائد أبو الورقاء غير ما ذكرت، وهو مع ضعفه يكتب حديثه.</w:t>
      </w:r>
    </w:p>
    <w:p>
      <w:pPr>
        <w:jc w:val="start"/>
        <w:bidi/>
      </w:pPr>
      <w:r>
        <w:rPr>
          <w:sz w:val="24"/>
          <w:szCs w:val="24"/>
          <w:b w:val="1"/>
          <w:bCs w:val="1"/>
          <w:rtl/>
        </w:rPr>
        <w:t xml:space="preserve">
الكامل في ضعفاء الرجال،(دار الكتب العلمية - بيروت،1997،ط 5،ج 7،ص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w:t>
      </w:r>
    </w:p>
    <w:p>
      <w:pPr/>
      <w:r>
        <w:rPr/>
        <w:t xml:space="preserve">فائد بن عبد الرحمن [ت، ق]، أبو الورقاء الكوفي العطار، عن عبد الله بن أبي أوفى.</w:t>
      </w:r>
    </w:p>
    <w:p/>
    <w:p>
      <w:pPr/>
      <w:r>
        <w:rPr/>
        <w:t xml:space="preserve">تركه أحمد والناس.</w:t>
      </w:r>
    </w:p>
    <w:p/>
    <w:p>
      <w:pPr/>
      <w:r>
        <w:rPr/>
        <w:t xml:space="preserve">وروى عباس عن يحيى: ضعيف.</w:t>
      </w:r>
    </w:p>
    <w:p/>
    <w:p>
      <w:pPr/>
      <w:r>
        <w:rPr/>
        <w:t xml:space="preserve">على بن خشرم، أخبرنا عيسى بن يونس، عن فائد أبي الورقاء، سمعت ابن أبي أوفى يقول: قال رسول الله صلى الله عليه وسلم: من مسح يده على رأس يتيم رحمة له كتب له بكل شعرة حسنة، ورفع له بكل شعرة درجة.</w:t>
      </w:r>
    </w:p>
    <w:p/>
    <w:p>
      <w:pPr/>
      <w:r>
        <w:rPr/>
        <w:t xml:space="preserve">قال البخاري: فائد منكر الحديث.</w:t>
      </w:r>
    </w:p>
    <w:p/>
    <w:p>
      <w:pPr/>
      <w:r>
        <w:rPr/>
        <w:t xml:space="preserve">وقال ابن عدي: مع ضعفه يكتب حديثه.</w:t>
      </w:r>
    </w:p>
    <w:p/>
    <w:p>
      <w:pPr/>
      <w:r>
        <w:rPr/>
        <w:t xml:space="preserve">وقال مسلم بن إبراهيم: دخلت عليه وجاريته تضرب بين يديه بالعود.</w:t>
      </w:r>
    </w:p>
    <w:p/>
    <w:p>
      <w:pPr/>
      <w:r>
        <w:rPr/>
        <w:t xml:space="preserve">قال محمد بن أيوب بن الضريس: فقلت له: فلم كتب عنه حماد بن سلمة؟ فأما: </w:t>
      </w:r>
    </w:p>
    <w:p>
      <w:pPr>
        <w:jc w:val="start"/>
        <w:bidi/>
      </w:pPr>
      <w:r>
        <w:rPr>
          <w:sz w:val="24"/>
          <w:szCs w:val="24"/>
          <w:b w:val="1"/>
          <w:bCs w:val="1"/>
          <w:rtl/>
        </w:rPr>
        <w:t xml:space="preserve">
ميزان الاعتدال في نقد الرجال،(دار المعرفة للطباعة والنشر، بيروت - لبنان،1963،ط 1،ج 3،ص 339)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أبو الورقاء العطار كوفي
</w:t>
      </w:r>
    </w:p>
    <w:p>
      <w:pPr/>
      <w:r>
        <w:rPr/>
        <w:t xml:space="preserve">فائد بن عبد الرحمن أبو الورقاء العطار كوفي </w:t>
      </w:r>
    </w:p>
    <w:p/>
    <w:p>
      <w:pPr/>
      <w:r>
        <w:rPr/>
        <w:t xml:space="preserve">يروي عن بن أبي أوفى منكر الحديث قاله البخاري</w:t>
      </w:r>
    </w:p>
    <w:p>
      <w:pPr>
        <w:jc w:val="start"/>
        <w:bidi/>
      </w:pPr>
      <w:r>
        <w:rPr>
          <w:sz w:val="24"/>
          <w:szCs w:val="24"/>
          <w:b w:val="1"/>
          <w:bCs w:val="1"/>
          <w:rtl/>
        </w:rPr>
        <w:t xml:space="preserve">
الضعفاء،(دار الثقافة - الدار البيضاء،1984،ط 1،ج 1،ص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أبو الورقاء الكوفي
</w:t>
      </w:r>
    </w:p>
    <w:p>
      <w:pPr/>
      <w:r>
        <w:rPr/>
        <w:t xml:space="preserve">فائد بن عبد الرحمن، أبو الورقاء الكوفي: تركه أحمد وغيره. -ت، ق-</w:t>
      </w:r>
    </w:p>
    <w:p>
      <w:pPr>
        <w:jc w:val="start"/>
        <w:bidi/>
      </w:pPr>
      <w:r>
        <w:rPr>
          <w:sz w:val="24"/>
          <w:szCs w:val="24"/>
          <w:b w:val="1"/>
          <w:bCs w:val="1"/>
          <w:rtl/>
        </w:rPr>
        <w:t xml:space="preserve">
ديوان الضعفاء،(مكتبة النهضة الحديثة - مكة،1967،ط 2،ج 1،ص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العطار، الكوفي، أراه أبو الورقاء 
</w:t>
      </w:r>
    </w:p>
    <w:p>
      <w:pPr/>
      <w:r>
        <w:rPr/>
        <w:t xml:space="preserve">فائد بن عبد الرحمن، العطار، الكوفي، أراه أبو الورقاء. </w:t>
      </w:r>
    </w:p>
    <w:p/>
    <w:p>
      <w:pPr/>
      <w:r>
        <w:rPr/>
        <w:t xml:space="preserve">عن ابن أبي أوفى.</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أبو الورقاء الكوفي العطار
</w:t>
      </w:r>
    </w:p>
    <w:p>
      <w:pPr/>
      <w:r>
        <w:rPr/>
        <w:t xml:space="preserve">فائد بن عبد الرحمن أبو الورقاء الكوفي العطار </w:t>
      </w:r>
    </w:p>
    <w:p/>
    <w:p>
      <w:pPr/>
      <w:r>
        <w:rPr/>
        <w:t xml:space="preserve">يروي عن ابن أبي أوفى قال أحمد والنسائي متروك الحديث وقال يحيى ليس بثقة وقال مرة ضعيف وكذلك الدارقطني وقال الرازي ذاهب الحديث لا يكتب حديثه وقال البخاري منكر الحديث وقال أبو زرعة لا يشتغل به وقال ابن حبان لا يجوز الاحتجاج به</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فايد بن عبد الرحمن أبو الورقاء كوفي
</w:t>
      </w:r>
    </w:p>
    <w:p>
      <w:pPr/>
      <w:r>
        <w:rPr/>
        <w:t xml:space="preserve">فايد بن عبد الرحمن أبو الورقاء كوفي </w:t>
      </w:r>
    </w:p>
    <w:p/>
    <w:p>
      <w:pPr/>
      <w:r>
        <w:rPr/>
        <w:t xml:space="preserve">عن ابن أبي أوفى ومحمد بن المنكدر.</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بن عبد الرحمن أبو الورقاء العطار
</w:t>
      </w:r>
    </w:p>
    <w:p>
      <w:pPr/>
      <w:r>
        <w:rPr/>
        <w:t xml:space="preserve">فائد بن عبد الرحمن أبو الورقاء العطار </w:t>
      </w:r>
    </w:p>
    <w:p/>
    <w:p>
      <w:pPr/>
      <w:r>
        <w:rPr/>
        <w:t xml:space="preserve">روى عن عبد الله بن أبي أوفى ومحمد بن المنكدر روى عنه حماد بن سلمة ومروان بن معاوية ومخلد بن يزيد ومكي بن إبراهيم سمعت أبي يقول ذلك نا عبد الرحمن انا عبد الله بن أحمد بن محمد بن حنبل فيما كتب إلي قال سئل أبي عن فائد أبي الورقاء فقال متروك الحديث نا عبد الرحمن قال قرئ علي العباس بن محمد الدوري قال سمعت يحيى بن معين يقول أبو الورقاء اسمه فائد ليس بثقة وليس بشيء.</w:t>
      </w:r>
    </w:p>
    <w:p/>
    <w:p>
      <w:pPr/>
      <w:r>
        <w:rPr/>
        <w:t xml:space="preserve">حدثنا عبد الرحمن قال سمعت أبي وأبا زرعة يقولان فائد أبو الورقاء لا يشتغل به سمعت أبي يقول فائد ذاهب الحديث لا يكتب حديثه وكان عند مسلم بن إبراهيم عنه فكان لا يحدث عنه وكنا لا نسأله عنه وأحاديثه عن بن أبي أوفى بواطيل لا تكاد ترى لها أصلاً كأنه لا يشبه حديث بن أبي أوفى ولو أن رجلاً حلف أن عامة حديثه كذب لم يحنث.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2026-07-29T13:18:03+03:00</dcterms:created>
  <dcterms:modified xsi:type="dcterms:W3CDTF">2026-07-29T13:18:03+03:00</dcterms:modified>
</cp:coreProperties>
</file>

<file path=docProps/custom.xml><?xml version="1.0" encoding="utf-8"?>
<Properties xmlns="http://schemas.openxmlformats.org/officeDocument/2006/custom-properties" xmlns:vt="http://schemas.openxmlformats.org/officeDocument/2006/docPropsVTypes"/>
</file>