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محمد بن موسى بن بشير بن جناد بن لقيط الكناني الرازي: مؤرخ. من أهل الري. كان يفد من المشرق على ملوك (بني مروان) بالاندلس، تاجرا. وكان مفتنا في العلوم. توفي في عودته من الوفادة على الامير المنذر بن محمد بالبيرة. له كتاب (الرايات) ذكر فيه دخول موسى بن نصير، وكم راية دخلت الاندلس معه من قريش والعرب، فعدها نيفا وعشرين راية، منها رايتان لموسى بن نصير عقد له احداهما عبد الملك بن مروان على إفريقية وما وراءها، والثانية عقدها له أمير المؤمنين الوليد بن عبد الملك على إفريقية أيضا وما يفتحه وراءها إلى الغرب، وراية ثالثة لابنه عبد العزيز الداخل معه، وسائر الرايات لمن دخل معه من قريش ومن قواد العرب ووجوه العمال، وذكر سائر البيوتات ممن دخل معه من دون راية. وقال: إن موسى بن نصير أجاز بمن معه من العرب من جبل (القردة) وهو الذي عرف بعد ذلك بمرسى موسى، إلى جهة (الخضراء) يرومون التوغل في الاندلس. وحين عزم على الحركة من الخضراء جمع حوله رايات الاعراب ووجوه الكتائب وتفاوضوا كيف يدون دخولهم. فاتفق رأيهم على المشي إلى إشبيلية وان يبدأ بغزو ما بقي من غربها إلى (اكشبونة) فقيل ان اجتماعهم هذا كان في الموضع الذي بني فيه (مسجد الرايات) في الجزيرة الخضراء، وسمي بذلك لاجتماع الرايات فيه، وبها سمى الرازي كتابه.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2026-10-07T08:48:34+03:00</dcterms:created>
  <dcterms:modified xsi:type="dcterms:W3CDTF">2026-10-07T08:48:34+03:00</dcterms:modified>
</cp:coreProperties>
</file>

<file path=docProps/custom.xml><?xml version="1.0" encoding="utf-8"?>
<Properties xmlns="http://schemas.openxmlformats.org/officeDocument/2006/custom-properties" xmlns:vt="http://schemas.openxmlformats.org/officeDocument/2006/docPropsVTypes"/>
</file>