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يزيد أبو عبد الملك الدمشقي
</w:t>
      </w:r>
    </w:p>
    <w:p>
      <w:pPr>
        <w:jc w:val="start"/>
        <w:bidi/>
      </w:pPr>
      <w:r>
        <w:rPr>
          <w:rFonts w:ascii="arial" w:hAnsi="arial" w:eastAsia="arial" w:cs="arial"/>
          <w:sz w:val="28"/>
          <w:szCs w:val="28"/>
          <w:b w:val="1"/>
          <w:bCs w:val="1"/>
          <w:rtl/>
        </w:rPr>
        <w:t xml:space="preserve">علي بن يزيد أبو عبد الملك الدمشقي
</w:t>
      </w:r>
    </w:p>
    <w:p>
      <w:pPr/>
      <w:r>
        <w:rPr/>
        <w:t xml:space="preserve">علي بن يزيد أبو عبد الملك الدمشقي حدثنا أبو عروبة، قال: حدثنا أبو فروة بن يزيد بن محمد بن يزيد بن سنان، حدثني أبي، حدثنا أبو عبد الملك علي بن يزيد.</w:t>
      </w:r>
    </w:p>
    <w:p/>
    <w:p>
      <w:pPr/>
      <w:r>
        <w:rPr/>
        <w:t xml:space="preserve">وقال النسائي علي بن يزيد الدمشقي أبو عبد الملك يروي، عن القاسم متروك الحديث.</w:t>
      </w:r>
    </w:p>
    <w:p/>
    <w:p>
      <w:pPr/>
      <w:r>
        <w:rPr/>
        <w:t xml:space="preserve">وسمعت ابن حماد يقول: قال السعدي علي بن يزيد أبو عبد الملك رأيت غير واحد يذكر أحاديثه التي يرويها عنه عبيد الله بن زحر وعثمان بن أبي العاتكة ثم رأينا أحاديث جعفر بن الزبير وبشر بن نمير يرويان، عن القاسم أحاديث تشبه تلك الأحاديث وكان القاسم خيارا فاضلا ممن أدرك أربعين رجلا من المهاجرين والأنصار وأظن أتينا من قبل علي بن يزيد على أن بشر بن نمير وجعفر بن الزبير ليسا ممن يحتج بهما على أحد من أهل العلم.</w:t>
      </w:r>
    </w:p>
    <w:p/>
    <w:p>
      <w:pPr/>
      <w:r>
        <w:rPr/>
        <w:t xml:space="preserve">سمعت ابن حماد قال البخاري علي بن يزيد أبو عبد الملك الألهاني الدمشقي منكر الحديث.</w:t>
      </w:r>
    </w:p>
    <w:p/>
    <w:p>
      <w:pPr/>
      <w:r>
        <w:rPr/>
        <w:t xml:space="preserve">حدثني علي بن إسحاق بن رداء، قال: حدثنا محمد بن يزيد المستملي، قال: قلت لأبي مسهر فعلي بن يزيد قال: ما أعلم إلا خيرا انظر من يروي عنه بن أبي العاتكة ليس من أهل الحديث ونظرائه.</w:t>
      </w:r>
    </w:p>
    <w:p/>
    <w:p>
      <w:pPr/>
      <w:r>
        <w:rPr/>
        <w:t xml:space="preserve">حدثنا محمد بن بشر القزاز، قال: حدثنا هشام بن عمار، قال: حدثنا عمرو بن واقد عن علي بن يزيد الألهاني، عن القاسم، عن أبي أمامة، أن رسول الله صلى الله عليه وسلم قال: إذا دخل أحدكم الغائط فليقل اللهم إني أعوذ بك من الرجس النجس الخبيث المخبث الشيطان الرجيم</w:t>
      </w:r>
    </w:p>
    <w:p/>
    <w:p>
      <w:pPr/>
      <w:r>
        <w:rPr/>
        <w:t xml:space="preserve">وبإسناده؛ قال: قال رسول الله صلى الله عليه وسلم امش ميلا عد مريضا امش ميلين أصلح بين اثنين امش ثلاثة زر أخا في الله عز وجل.</w:t>
      </w:r>
    </w:p>
    <w:p/>
    <w:p>
      <w:pPr/>
      <w:r>
        <w:rPr/>
        <w:t xml:space="preserve">وهذان الحديثان يرويهما علي بن يزيد هذا بهذا الإسناد وبهذا الإسناد أحاديث أخر حدثناه بن بشر بها.</w:t>
      </w:r>
    </w:p>
    <w:p/>
    <w:p>
      <w:pPr/>
      <w:r>
        <w:rPr/>
        <w:t xml:space="preserve">حدثنا جعفر بن محمد الفريابي، حدثنا إسماعيل بن عبيد بن أبي كريمة، حدثنا محمد بن سلمة، عن أبي عبد الرحيم، عن أبي عبد الملك، عن القاسم، عن أبي أمامة عن عقبة بن عامر، قال: قلت يا رسول الله ما من أمثل الأعمال قال أن تعطي من حرمك وأن تصل من قطعك وأن تعفو عمن ظلمك.</w:t>
      </w:r>
    </w:p>
    <w:p/>
    <w:p>
      <w:pPr/>
      <w:r>
        <w:rPr/>
        <w:t xml:space="preserve">ولعلي بن يزيد أحاديث ونسخ غير ما ذكرت ويروي عنه يحيى بن أيوب بن أبي مريم وله غير هذه النسخة، وهو في نفسه صالح إلا أن يروي عنه ضعيف فيؤتى من قبل ذلك الضعيف.</w:t>
      </w:r>
    </w:p>
    <w:p>
      <w:pPr>
        <w:jc w:val="start"/>
        <w:bidi/>
      </w:pPr>
      <w:r>
        <w:rPr>
          <w:sz w:val="24"/>
          <w:szCs w:val="24"/>
          <w:b w:val="1"/>
          <w:bCs w:val="1"/>
          <w:rtl/>
        </w:rPr>
        <w:t xml:space="preserve">
الكامل في ضعفاء الرجال،(دار الكتب العلمية - بيروت،1997،ط 5،ج 6،ص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w:t>
      </w:r>
    </w:p>
    <w:p>
      <w:pPr/>
      <w:r>
        <w:rPr/>
        <w:t xml:space="preserve">علي بن يزيد [ت، ق] الالهانى الشامي.</w:t>
      </w:r>
    </w:p>
    <w:p/>
    <w:p>
      <w:pPr/>
      <w:r>
        <w:rPr/>
        <w:t xml:space="preserve">عن القاسم أبي عبد الرحمن، ومكحول.</w:t>
      </w:r>
    </w:p>
    <w:p/>
    <w:p>
      <w:pPr/>
      <w:r>
        <w:rPr/>
        <w:t xml:space="preserve">وعنه يحيى الذمارى، وعثمان بن أبي العاتكة، وعبيد الله بن زحر، وجماعة.</w:t>
      </w:r>
    </w:p>
    <w:p/>
    <w:p>
      <w:pPr/>
      <w:r>
        <w:rPr/>
        <w:t xml:space="preserve">يكنى أبا عبد الملك.</w:t>
      </w:r>
    </w:p>
    <w:p/>
    <w:p>
      <w:pPr/>
      <w:r>
        <w:rPr/>
        <w:t xml:space="preserve">قال البخاري: منكر الحديث.</w:t>
      </w:r>
    </w:p>
    <w:p/>
    <w:p>
      <w:pPr/>
      <w:r>
        <w:rPr/>
        <w:t xml:space="preserve">وقال النسائي: ليس بثقة.</w:t>
      </w:r>
    </w:p>
    <w:p/>
    <w:p>
      <w:pPr/>
      <w:r>
        <w:rPr/>
        <w:t xml:space="preserve">وقال أبو زرعة: ليس بقوى.</w:t>
      </w:r>
    </w:p>
    <w:p/>
    <w:p>
      <w:pPr/>
      <w:r>
        <w:rPr/>
        <w:t xml:space="preserve">وقال الدارقطني: متروك.</w:t>
      </w:r>
    </w:p>
    <w:p/>
    <w:p>
      <w:pPr/>
      <w:r>
        <w:rPr/>
        <w:t xml:space="preserve">هشام بن عمار، حدثنا عمرو بن واقد، عن علي بن يزيد، عن القاسم، عن أبي أمامة - أن رسول الله صلى الله عليه وسلم قال: إذا دخل أحدكم الغائط فليقل: اللهم إنى أعوذ بك من الرجس النجس، الخبيث المخبث، الشيطان الرجيم.</w:t>
      </w:r>
    </w:p>
    <w:p/>
    <w:p>
      <w:pPr/>
      <w:r>
        <w:rPr/>
        <w:t xml:space="preserve">وبه: قال رسول الله صلى الله عليه وسلم: امش ميلا عد مريضا، امش ميلين أصلح بين اثنين، امش ثلاثا زر أخا في الله.</w:t>
      </w:r>
    </w:p>
    <w:p/>
    <w:p>
      <w:pPr/>
      <w:r>
        <w:rPr/>
        <w:t xml:space="preserve">وعلى في نفسه صالح، لكن عمرو</w:t>
      </w:r>
    </w:p>
    <w:p/>
    <w:p>
      <w:pPr/>
      <w:r>
        <w:rPr/>
        <w:t xml:space="preserve">متروك.</w:t>
      </w:r>
    </w:p>
    <w:p>
      <w:pPr>
        <w:jc w:val="start"/>
        <w:bidi/>
      </w:pPr>
      <w:r>
        <w:rPr>
          <w:sz w:val="24"/>
          <w:szCs w:val="24"/>
          <w:b w:val="1"/>
          <w:bCs w:val="1"/>
          <w:rtl/>
        </w:rPr>
        <w:t xml:space="preserve">
ميزان الاعتدال في نقد الرجال،(دار المعرفة للطباعة والنشر، بيروت - لبنان،1963،ط 1،ج 3،ص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أبو عبد الملك الألهاني الدمشقي
</w:t>
      </w:r>
    </w:p>
    <w:p>
      <w:pPr/>
      <w:r>
        <w:rPr/>
        <w:t xml:space="preserve">علي بن يزيد أبو عبد الملك الألهاني الدمشقي </w:t>
      </w:r>
    </w:p>
    <w:p/>
    <w:p>
      <w:pPr/>
      <w:r>
        <w:rPr/>
        <w:t xml:space="preserve">منكر الحديث قاله البخاري</w:t>
      </w:r>
    </w:p>
    <w:p>
      <w:pPr>
        <w:jc w:val="start"/>
        <w:bidi/>
      </w:pPr>
      <w:r>
        <w:rPr>
          <w:sz w:val="24"/>
          <w:szCs w:val="24"/>
          <w:b w:val="1"/>
          <w:bCs w:val="1"/>
          <w:rtl/>
        </w:rPr>
        <w:t xml:space="preserve">
الضعفاء،(دار الثقافة - الدار البيضاء،1984،ط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الألهاني
</w:t>
      </w:r>
    </w:p>
    <w:p>
      <w:pPr/>
      <w:r>
        <w:rPr/>
        <w:t xml:space="preserve">علي بن يزيد الألهاني: قال النسائي، والدارقطني: متروك. -ت، ق-</w:t>
      </w:r>
    </w:p>
    <w:p>
      <w:pPr>
        <w:jc w:val="start"/>
        <w:bidi/>
      </w:pPr>
      <w:r>
        <w:rPr>
          <w:sz w:val="24"/>
          <w:szCs w:val="24"/>
          <w:b w:val="1"/>
          <w:bCs w:val="1"/>
          <w:rtl/>
        </w:rPr>
        <w:t xml:space="preserve">
ديوان الضعفاء،(مكتبة النهضة الحديثة - مكة،1967،ط 2،ج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أبو عبد الملك، الألهاني، الدمشقي 
</w:t>
      </w:r>
    </w:p>
    <w:p>
      <w:pPr/>
      <w:r>
        <w:rPr/>
        <w:t xml:space="preserve">علي بن يزيد، أبو عبد الملك، الألهاني، الدمشقي. </w:t>
      </w:r>
    </w:p>
    <w:p/>
    <w:p>
      <w:pPr/>
      <w:r>
        <w:rPr/>
        <w:t xml:space="preserve">منكر الحديث.</w:t>
      </w:r>
    </w:p>
    <w:p/>
    <w:p>
      <w:pPr/>
      <w:r>
        <w:rPr/>
        <w:t xml:space="preserve">عن القاسم بن أبي عبد الرحمن.</w:t>
      </w:r>
    </w:p>
    <w:p/>
    <w:p>
      <w:pPr/>
      <w:r>
        <w:rPr/>
        <w:t xml:space="preserve">روى عنه عبيد الله بن زحر، ومطرح.</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الألهاني
</w:t>
      </w:r>
    </w:p>
    <w:p>
      <w:pPr/>
      <w:r>
        <w:rPr/>
        <w:t xml:space="preserve">علي بن يزيد الألهاني </w:t>
      </w:r>
    </w:p>
    <w:p/>
    <w:p>
      <w:pPr/>
      <w:r>
        <w:rPr/>
        <w:t xml:space="preserve">عن القاسم أبي عبد الرحمن بنسخة وعنه عبيد الله بن زحر ويحيى الذماري وطائفة ضعفه جماعة ولم يترك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بن أبي هلال الألهاني، 
</w:t>
      </w:r>
    </w:p>
    <w:p>
      <w:pPr/>
      <w:r>
        <w:rPr/>
        <w:t xml:space="preserve">(ت ق) علي بن يزيد بن أبي هلال الألهاني، ويقال: الهلالي أبو عبد الملك، ويقال: أبو الحسن الدمشقي. </w:t>
      </w:r>
    </w:p>
    <w:p/>
    <w:p>
      <w:pPr/>
      <w:r>
        <w:rPr/>
        <w:t xml:space="preserve">ذكر أبو عبد الله في ’’ مستدركه ’’ حديثا من رواية يحيى بن أيوب، عن عبيد الله بن زحر، عن علي بن يزيد، عن القاسم، عن أبي أمامة قال - صلى الله عليه وسلم -: ’’ إن أغبط أوليائي عندي لمؤمن خفيف الحاذ ’’ ثم قال: هذا إسناد الشاميين صحيح عندهم، ولم يخرجاه.</w:t>
      </w:r>
    </w:p>
    <w:p/>
    <w:p>
      <w:pPr/>
      <w:r>
        <w:rPr/>
        <w:t xml:space="preserve">وفي كتاب الترمذي: قال محمد: علي بن يزيد يضعف في الحديث.</w:t>
      </w:r>
    </w:p>
    <w:p/>
    <w:p>
      <w:pPr/>
      <w:r>
        <w:rPr/>
        <w:t xml:space="preserve">وقال أبو نعيم الأصبهاني في تاريخ بلده: منكر الحديث. وقال الساجي: اتفق أهل النقل على ضعفه.</w:t>
      </w:r>
    </w:p>
    <w:p/>
    <w:p>
      <w:pPr/>
      <w:r>
        <w:rPr/>
        <w:t xml:space="preserve">وفي كتاب ابن الجارود: منكر الحديث.</w:t>
      </w:r>
    </w:p>
    <w:p/>
    <w:p>
      <w:pPr/>
      <w:r>
        <w:rPr/>
        <w:t xml:space="preserve">وقال ابن حبان: إذا اجتمع في السند ابن زحر عن علي بن يزيد عن القاسم فهو من عمل أيديهم. وذكره البرقي والعقيلي وأبو القاسم البلخي وأبو العرب وابن شاهين في جملة الضعفاء، والبخاري في فصل من مات من عشر ومائة إلى عشرين.</w:t>
      </w:r>
    </w:p>
    <w:p/>
    <w:p>
      <w:pPr/>
      <w:r>
        <w:rPr/>
        <w:t xml:space="preserve">وقال الجوزجاني: رأيت غير واحد من الأئمة ينكر أحاديثه التي يرويها عنه عبيد الله بن زحر وعثمان بن أبي العاتكة عنه، ثم رأيت أحاديث جعفر بن الزبير وبشر بن نمير عن القاسم أبي عبد الرحمن أحاديث تشبه تلك الأحاديث وكان القاسم خيارا فاضلا ممن أدرك أربعين رجلا من المهاجرين والأنصار، وأظننا أتينا من قبل علي بن يزيد، على أن جعفر بن الزبير وبشر بن نمير ليسا ممن يحتج بهما على أحد من أهل العلم [ق 163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أبو عبد الملك الألهاني الدمشقي
</w:t>
      </w:r>
    </w:p>
    <w:p>
      <w:pPr/>
      <w:r>
        <w:rPr/>
        <w:t xml:space="preserve">علي بن يزيد أبو عبد الملك الألهاني الدمشقي </w:t>
      </w:r>
    </w:p>
    <w:p/>
    <w:p>
      <w:pPr/>
      <w:r>
        <w:rPr/>
        <w:t xml:space="preserve">يروي عن القاسم ومكحول قال البخاري منكر الحديث وقال أبو حاتم الرازي ضعيف الحديث وقال النسائي والأزدي والدارقطني متروك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يزيد الألهاني الدمشقي أبو عبد الملك
</w:t>
      </w:r>
    </w:p>
    <w:p>
      <w:pPr/>
      <w:r>
        <w:rPr/>
        <w:t xml:space="preserve">علي بن يزيد الألهاني الدمشقي أبو عبد الملك </w:t>
      </w:r>
    </w:p>
    <w:p/>
    <w:p>
      <w:pPr/>
      <w:r>
        <w:rPr/>
        <w:t xml:space="preserve">روى عن مكحول والقاسم أبي عبد الرحمن سمعت أبي يقول ذلك نا عبد الرحمن أنا حرب بن إسماعيل فيما كتب إلي قال قلت لأحمد بن حنبل علي بن يزيد قال هو دمشقي كأنه ضعفه نا عبد الرحمن قال سألت أبي عن علي بن يزيد فقال ضعيف الحديث حديثه منكر فان كان ما روى علي بن يزيد عن القاسم على الصحة فيحتاج أن ننظر في أمر علي بن يزيد نا عبد الرحمن قال سألت أبا زرعة عن علي بن يزيد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2026-07-29T00:55:52+03:00</dcterms:created>
  <dcterms:modified xsi:type="dcterms:W3CDTF">2026-07-29T00:55:52+03:00</dcterms:modified>
</cp:coreProperties>
</file>

<file path=docProps/custom.xml><?xml version="1.0" encoding="utf-8"?>
<Properties xmlns="http://schemas.openxmlformats.org/officeDocument/2006/custom-properties" xmlns:vt="http://schemas.openxmlformats.org/officeDocument/2006/docPropsVTypes"/>
</file>