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القزويني
</w:t>
      </w:r>
    </w:p>
    <w:p>
      <w:pPr/>
      <w:r>
        <w:rPr/>
        <w:t xml:space="preserve">مهدي القزويني  محمد مهدي بن حسن بن أحمد الحسيني القزويني الحلي النجفي: فقيه باحث، من مجتهدي الامامية. ولد بالنجف، وسكن الحلة، وتوفي عائدا من الحج قبل بلوغه السماوة، فدفن بالنجف. أصله من قزوين. له 32 كتابا، منها (أسماء قبائل العرب -ط) رسالة مرتبة على الحروف ابتدأها بقوله: (أعاجيب: قبيلة في العراق، من المعادين الخ) و (فلك النجاة في احكام الهداة -ط) و (البحر الزاخر في أصول الاوائل والاواخر -خ) في اصول الفقه، و (بصائر المتهدين في شرح تبصرة المتعلمين للحلي -خ) خمسة عشر جزءا، و (مواهب الافهام في شرح شرائع الاسلام -خ) سبعة اجزاء، و (الفرائد -خ) في الاصول، خمسة اجزاء، و (آيات المتوسمين في اصول الدين -خ) مجلدان، و (اساس الايجاد -خ) في الاجتهاد، و (التقية -خ) في المنطق، و (الاقفال -خ) متن في النحو، و (المفاتيح -خ) شرح الاقفال. وله نظم. وقد ينعت بالقزويني الكبير، تمييزا له عن محمد بن هادي القزويني.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2026-10-07T08:52:24+03:00</dcterms:created>
  <dcterms:modified xsi:type="dcterms:W3CDTF">2026-10-07T08:52:24+03:00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