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سعيد أبو حفص الدمشقي
</w:t>
      </w:r>
    </w:p>
    <w:p>
      <w:pPr>
        <w:jc w:val="start"/>
        <w:bidi/>
      </w:pPr>
      <w:r>
        <w:rPr>
          <w:rFonts w:ascii="arial" w:hAnsi="arial" w:eastAsia="arial" w:cs="arial"/>
          <w:sz w:val="28"/>
          <w:szCs w:val="28"/>
          <w:b w:val="1"/>
          <w:bCs w:val="1"/>
          <w:rtl/>
        </w:rPr>
        <w:t xml:space="preserve">عمر بن سعيد أبو حفص الدمشقي
</w:t>
      </w:r>
    </w:p>
    <w:p>
      <w:pPr/>
      <w:r>
        <w:rPr/>
        <w:t xml:space="preserve">عمر بن سعيد أبو حفص الدمشقي حدثنا ابن حماد، حدثني عبد الله بن أحمد بن حنبل، قال: سألت أبي، عن أبي حفص عمر بن سعيد قال كتبت عنه وتركت حديثه وذاك أني ذهبت إليه أنا، وأبو خثيمة فأخرج لنا كتاب سعيد بن بشير فقال هذا أحاديث سعيد بن أبي عروبة فتركناه.</w:t>
      </w:r>
    </w:p>
    <w:p/>
    <w:p>
      <w:pPr/>
      <w:r>
        <w:rPr/>
        <w:t xml:space="preserve">سمعت ابن حماد يقول: قال البخاري قال أحمد أخرج عمر بن سعيد كتاب سعيد بن بشير فإذا حديث بن أبي عروبة.</w:t>
      </w:r>
    </w:p>
    <w:p/>
    <w:p>
      <w:pPr/>
      <w:r>
        <w:rPr/>
        <w:t xml:space="preserve">سمعت ابن حماد يقول: قال السعدي كتبنا عن عمر بن سعيد إسنادا وسقط حديثه.</w:t>
      </w:r>
    </w:p>
    <w:p/>
    <w:p>
      <w:pPr/>
      <w:r>
        <w:rPr/>
        <w:t xml:space="preserve">حدثنا عبد الله بن أبي سفيان الموصلي، حدثنا محمد بن إسحاق، حدثنا عمر بن سعيد الدمشقي، حدثنا سعيد بن بشير، عن قتادة، عن أنس، قال: قال رسول الله صلى الله عليه وسلم: لا تغيروا هذا الشيب فمن كان مغيرا لا محالة فبالحناء والكتم.</w:t>
      </w:r>
    </w:p>
    <w:p/>
    <w:p>
      <w:pPr/>
      <w:r>
        <w:rPr/>
        <w:t xml:space="preserve">وعمر بن سعيد هذا له عن سعيد بن بشير، عن قتادة أحاديث غير محفوظة ويروي، عن أبي معبد حفص بن غيلان عن سليمان بن موسى عن نافع وغيره أحاديث غير محفوظة.</w:t>
      </w:r>
    </w:p>
    <w:p>
      <w:pPr>
        <w:jc w:val="start"/>
        <w:bidi/>
      </w:pPr>
      <w:r>
        <w:rPr>
          <w:sz w:val="24"/>
          <w:szCs w:val="24"/>
          <w:b w:val="1"/>
          <w:bCs w:val="1"/>
          <w:rtl/>
        </w:rPr>
        <w:t xml:space="preserve">
الكامل في ضعفاء الرجال،(دار الكتب العلمية - بيروت،1997،ط 5،ج 6،ص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سعيد الدمشقي، أبو حفص
</w:t>
      </w:r>
    </w:p>
    <w:p>
      <w:pPr/>
      <w:r>
        <w:rPr/>
        <w:t xml:space="preserve">عمر بن سعيد الدمشقي، أبو حفص. عن سعيد بن بشير، وسعيد ابن عبد العزيز </w:t>
      </w:r>
    </w:p>
    <w:p/>
    <w:p>
      <w:pPr/>
      <w:r>
        <w:rPr/>
        <w:t xml:space="preserve">[الدمشقي].</w:t>
      </w:r>
    </w:p>
    <w:p/>
    <w:p>
      <w:pPr/>
      <w:r>
        <w:rPr/>
        <w:t xml:space="preserve">وعنه أحمد بن علي الابار، وابن أبي الدنيا، وجماعة.</w:t>
      </w:r>
    </w:p>
    <w:p/>
    <w:p>
      <w:pPr/>
      <w:r>
        <w:rPr/>
        <w:t xml:space="preserve">قال أبو حاتم: كتبت حديثه وطرحته.</w:t>
      </w:r>
    </w:p>
    <w:p/>
    <w:p>
      <w:pPr/>
      <w:r>
        <w:rPr/>
        <w:t xml:space="preserve">وقال أحمد بن حنبل: أخرج إلينا كتاب سعيد بن بشير، فإذا أحاديث سعيد بن أبي عروبة.</w:t>
      </w:r>
    </w:p>
    <w:p/>
    <w:p>
      <w:pPr/>
      <w:r>
        <w:rPr/>
        <w:t xml:space="preserve">وقال النسائي: ليس بثقة وقال مسلم: ضعيف الحديث.</w:t>
      </w:r>
    </w:p>
    <w:p/>
    <w:p>
      <w:pPr/>
      <w:r>
        <w:rPr/>
        <w:t xml:space="preserve">مات سنة خمس وعشرين ومائتين.</w:t>
      </w:r>
    </w:p>
    <w:p>
      <w:pPr>
        <w:jc w:val="start"/>
        <w:bidi/>
      </w:pPr>
      <w:r>
        <w:rPr>
          <w:sz w:val="24"/>
          <w:szCs w:val="24"/>
          <w:b w:val="1"/>
          <w:bCs w:val="1"/>
          <w:rtl/>
        </w:rPr>
        <w:t xml:space="preserve">
ميزان الاعتدال في نقد الرجال،(دار المعرفة للطباعة والنشر، بيروت - لبنان،1963،ط 1،ج 3،ص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سعيد الدمشقي
</w:t>
      </w:r>
    </w:p>
    <w:p>
      <w:pPr/>
      <w:r>
        <w:rPr/>
        <w:t xml:space="preserve">عمر بن سعيد الدمشقي: عن سعيد بن عبد العزيز، تركوه.</w:t>
      </w:r>
    </w:p>
    <w:p>
      <w:pPr>
        <w:jc w:val="start"/>
        <w:bidi/>
      </w:pPr>
      <w:r>
        <w:rPr>
          <w:sz w:val="24"/>
          <w:szCs w:val="24"/>
          <w:b w:val="1"/>
          <w:bCs w:val="1"/>
          <w:rtl/>
        </w:rPr>
        <w:t xml:space="preserve">
ديوان الضعفاء،(مكتبة النهضة الحديثة - مكة،1967،ط 2،ج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سعيد، أبو حفص، الدمشقي 
</w:t>
      </w:r>
    </w:p>
    <w:p>
      <w:pPr/>
      <w:r>
        <w:rPr/>
        <w:t xml:space="preserve">عمر بن سعيد، أبو حفص، الدمشقي. </w:t>
      </w:r>
    </w:p>
    <w:p/>
    <w:p>
      <w:pPr/>
      <w:r>
        <w:rPr/>
        <w:t xml:space="preserve">قال أحمد: تركته، أخرج لنا كتاب سعيد بن بشير، فإذا أحاديث ابن أبي عروبة.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سعيد الدمشقي.
</w:t>
      </w:r>
    </w:p>
    <w:p>
      <w:pPr/>
      <w:r>
        <w:rPr/>
        <w:t xml:space="preserve">عمر بن سعيد الدمشقي. </w:t>
      </w:r>
    </w:p>
    <w:p/>
    <w:p>
      <w:pPr/>
      <w:r>
        <w:rPr/>
        <w:t xml:space="preserve">يروي عن سعيد بن عبد العزيز، روى عنه إبراهيم بن الجنيد، وأهل الشام.</w:t>
      </w:r>
    </w:p>
    <w:p/>
    <w:p>
      <w:pPr/>
      <w:r>
        <w:rPr/>
        <w:t xml:space="preserve">وقال أحمد بن حنبل: كتبت عنه وتركت حديثه، وذاك أني ذهبت إليه أنا</w:t>
      </w:r>
    </w:p>
    <w:p/>
    <w:p>
      <w:pPr/>
      <w:r>
        <w:rPr/>
        <w:t xml:space="preserve">وأبو خيثمة فأخرج إلينا كتاباً عن سعيد بن بشير وإذا هي أحاديث سعيد بن أبي عروبة فتركناه.</w:t>
      </w:r>
    </w:p>
    <w:p/>
    <w:p>
      <w:pPr/>
      <w:r>
        <w:rPr/>
        <w:t xml:space="preserve">وقال أبو حاتم: كتبت عنه وطرحت حديثه.</w:t>
      </w:r>
    </w:p>
    <w:p/>
    <w:p>
      <w:pPr/>
      <w:r>
        <w:rPr/>
        <w:t xml:space="preserve">وقال النسائي: ليس بثقة.</w:t>
      </w:r>
    </w:p>
    <w:p/>
    <w:p>
      <w:pPr/>
      <w:r>
        <w:rPr/>
        <w:t xml:space="preserve">وقال مسلم: ضعيف الحديث.</w:t>
      </w:r>
    </w:p>
    <w:p/>
    <w:p>
      <w:pPr/>
      <w:r>
        <w:rPr/>
        <w:t xml:space="preserve">وقال أبو أحمد الحاكم: ليس بقوي عندهم.</w:t>
      </w:r>
    </w:p>
    <w:p/>
    <w:p>
      <w:pPr/>
      <w:r>
        <w:rPr/>
        <w:t xml:space="preserve">وقال عبد الله بن علي بن المديني عن أبيه: شيخ ضعيف، وضعفه جداً.</w:t>
      </w:r>
    </w:p>
    <w:p/>
    <w:p>
      <w:pPr/>
      <w:r>
        <w:rPr/>
        <w:t xml:space="preserve">وقال الساجي: كذاب.</w:t>
      </w:r>
    </w:p>
    <w:p/>
    <w:p>
      <w:pPr/>
      <w:r>
        <w:rPr/>
        <w:t xml:space="preserve">وقال ابن عدي: روى عن سعيد أحاديث غير محفوظة، وعن أبي معبد كذلك.</w:t>
      </w:r>
    </w:p>
    <w:p/>
    <w:p>
      <w:pPr/>
      <w:r>
        <w:rPr/>
        <w:t xml:space="preserve">وقال السعدي: كتبنا عنه ببغداد وسقط حديثه.</w:t>
      </w:r>
    </w:p>
    <w:p/>
    <w:p>
      <w:pPr/>
      <w:r>
        <w:rPr/>
        <w:t xml:space="preserve">وقال الدارقطني: متروك روى عن سعيد بن بشير، وسعيد بن عبد العزيز بواطيل.</w:t>
      </w:r>
    </w:p>
    <w:p/>
    <w:p>
      <w:pPr/>
      <w:r>
        <w:rPr/>
        <w:t xml:space="preserve">قلت: وقد ذكره الشيخ في «المجروحين» فقال.......</w:t>
      </w:r>
    </w:p>
    <w:p/>
    <w:p>
      <w:pPr/>
      <w:r>
        <w:rPr/>
        <w:t xml:space="preserve">وذكره الهيثمي في ابن سعد.</w:t>
      </w:r>
    </w:p>
    <w:p/>
    <w:p>
      <w:pPr/>
      <w:r>
        <w:rPr/>
        <w:t xml:space="preserve">وقال أبو حسان الزيادي: مات سنة خمس وعشرين ومائتين، وهو ابن نيف وثمانين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سعيد أبو حفص الدمشقي
</w:t>
      </w:r>
    </w:p>
    <w:p>
      <w:pPr/>
      <w:r>
        <w:rPr/>
        <w:t xml:space="preserve">عمر بن سعيد أبو حفص الدمشقي </w:t>
      </w:r>
    </w:p>
    <w:p/>
    <w:p>
      <w:pPr/>
      <w:r>
        <w:rPr/>
        <w:t xml:space="preserve">يروي عن سعد بن بشير قال أحمد كتبت عنه وقد تركت حديثه وقال السعدي سقط حديثه وقال الدارقطني هو متروك يروي عن سعيد بن بشير وسعيد بن عبد العزيز بواطيل</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سعيد أبو حفص الدمشقي
</w:t>
      </w:r>
    </w:p>
    <w:p>
      <w:pPr/>
      <w:r>
        <w:rPr/>
        <w:t xml:space="preserve">عمر بن سعيد أبو حفص الدمشقي </w:t>
      </w:r>
    </w:p>
    <w:p/>
    <w:p>
      <w:pPr/>
      <w:r>
        <w:rPr/>
        <w:t xml:space="preserve">عن سعيد بن عبد العزيز، وسعيد بن بشير بواطيل.</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سعيد أبو حفص الدمشقي
</w:t>
      </w:r>
    </w:p>
    <w:p>
      <w:pPr/>
      <w:r>
        <w:rPr/>
        <w:t xml:space="preserve">عمر بن سعيد أبو حفص الدمشقي </w:t>
      </w:r>
    </w:p>
    <w:p/>
    <w:p>
      <w:pPr/>
      <w:r>
        <w:rPr/>
        <w:t xml:space="preserve">روى عن سعيد بن عبد العزيز سمعت أبي يقول ذلك نا عبد الرحمن أنا عبد الله بن أحمد بن محمد بن حنبل فيما كتب إلي قال سألت أبي عن عمر بن سعيد أبي حفص الدمشقي فقال كتبت عنه وتركت حديثه وذاك أني ذهبت اليه أنا وأبو خيثمة فأخرج إلينا كتاباً عن سعيد بن بشير وإذا هى أحاديث سعيد بن أبي عروبة فتركناه ثنا عبد الرحمن سمعت أبي يقول أتيت عمر بن سعيد الدمشقي وكتبت عنه وطرحت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2026-07-28T11:59:06+03:00</dcterms:created>
  <dcterms:modified xsi:type="dcterms:W3CDTF">2026-07-28T11:59:06+03:00</dcterms:modified>
</cp:coreProperties>
</file>

<file path=docProps/custom.xml><?xml version="1.0" encoding="utf-8"?>
<Properties xmlns="http://schemas.openxmlformats.org/officeDocument/2006/custom-properties" xmlns:vt="http://schemas.openxmlformats.org/officeDocument/2006/docPropsVTypes"/>
</file>