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طلحة الليثي مديني
</w:t>
      </w:r>
    </w:p>
    <w:p>
      <w:pPr>
        <w:jc w:val="start"/>
        <w:bidi/>
      </w:pPr>
      <w:r>
        <w:rPr>
          <w:rFonts w:ascii="arial" w:hAnsi="arial" w:eastAsia="arial" w:cs="arial"/>
          <w:sz w:val="28"/>
          <w:szCs w:val="28"/>
          <w:b w:val="1"/>
          <w:bCs w:val="1"/>
          <w:rtl/>
        </w:rPr>
        <w:t xml:space="preserve">عمر بن طلحة الليثي مديني
</w:t>
      </w:r>
    </w:p>
    <w:p>
      <w:pPr/>
      <w:r>
        <w:rPr/>
        <w:t xml:space="preserve">عمر بن طلحة الليثي مديني حدثنا القاسم بن مهدي، حدثنا أبو مصعب، حدثنا عمر بن طلحة الليثي عن سعيد بن أبي سعيد المقبري، عن أبي هريرة قال بعث رسول الله صلى الله عليه وسلم بعثا، وهو يسير ثم استقبلهم يسأل كل إنسان منهم ماذا معك من القرآن حتى انتهى إلى أحدثهم سنا فقال له ماذا معك من القرآن فقال كذا وكذا وسورة البقرة فقال اخرجوا، وهو عليكم أمير فذكره.</w:t>
      </w:r>
    </w:p>
    <w:p/>
    <w:p>
      <w:pPr/>
      <w:r>
        <w:rPr/>
        <w:t xml:space="preserve"> - وبإسناده؛ جاءت امرأة إلى النبي صلى الله عليه وسلم فقالت يا رسول الله إن الله لا يسيتحي من الحق المرأة ترى في المنام تعني ما يرى الرجل قال: إذا وجدت بللا فلتغتسل فذكره</w:t>
      </w:r>
    </w:p>
    <w:p/>
    <w:p>
      <w:pPr/>
      <w:r>
        <w:rPr/>
        <w:t xml:space="preserve">وبإسناده؛ قال: قال رسول الله صلى الله عليه وسلم من تعلم القرآن في شبيبته اختلط القرآن بلحمه ودمه، ومن تعلمه في كبره فهو ينفلت منه، ولا يتركه فله أجره مرتين.</w:t>
      </w:r>
    </w:p>
    <w:p/>
    <w:p>
      <w:pPr/>
      <w:r>
        <w:rPr/>
        <w:t xml:space="preserve"> - وبإسناده؛ خطب النبي صلى الله عليه وسلم على المنبر الناس فقرأ آيات من سورة التوبة فقال أبو ذر بأبي وأمي متى أنزلت هذه الآيات فسكت عنه فلم يكلمه فلما قامت الصلاة قال له أبي كان حظك من جمعتك الذي تكلمت به فرفع ذلك إلى النبي صلى الله عليه وسلم فقال صدق أبي.</w:t>
      </w:r>
    </w:p>
    <w:p/>
    <w:p>
      <w:pPr/>
      <w:r>
        <w:rPr/>
        <w:t xml:space="preserve">حدثنا محمد بن هارون بن حميد، حدثنا أبو مصعب، حدثنا عمر بن طلحة عن محمد بن عمرو، عن أبي سلمة، عن أبي هريرة، قال: قال رسول الله صلى الله عليه وسلم لولا أن أشق</w:t>
      </w:r>
    </w:p>
    <w:p/>
    <w:p>
      <w:pPr/>
      <w:r>
        <w:rPr/>
        <w:t xml:space="preserve">على أمتي لأمرتهم بالسواك عند كل صلاة.</w:t>
      </w:r>
    </w:p>
    <w:p/>
    <w:p>
      <w:pPr/>
      <w:r>
        <w:rPr/>
        <w:t xml:space="preserve">حدثنا محمد بن علي بن القاسم الصيرفي، حدثنا أبو مصعب، حدثنا عمر بن طلحة، حدثنا محمد بن عمرو، حدثنا أبو سلمة، عن أبي هريرة، قال: قال رسول الله صلى الله عليه وسلم إنما الصدقة عن ظهر غنى واليد العليا خير من اليد السفلى وابدأ بمن تعول.</w:t>
      </w:r>
    </w:p>
    <w:p/>
    <w:p>
      <w:pPr/>
      <w:r>
        <w:rPr/>
        <w:t xml:space="preserve">حدثنا محمد بن علي بن الوليد، حدثنا أبو مصعب، حدثنا عمر بن طلحة، حدثنا محمد بن عمرو، عن أبي سلمة، عن أبي هريرة، قال: قال رسول الله صلى الله عليه وسلم أنزل الله المعونة على شدة المؤنة وأنزل الصبر عند شدة البلاء.</w:t>
      </w:r>
    </w:p>
    <w:p/>
    <w:p>
      <w:pPr/>
      <w:r>
        <w:rPr/>
        <w:t xml:space="preserve">وقد روي هذا الحديث أيضا عن طارق بن عمار وعباد بن كثير عن محمد بن عمرو.</w:t>
      </w:r>
    </w:p>
    <w:p/>
    <w:p>
      <w:pPr/>
      <w:r>
        <w:rPr/>
        <w:t xml:space="preserve">وعمر بن طلحة له غير ما ذكرت من الحديث وأحاديثه عن سعيد المقبري بعضه مما لا يتابعه عليه أحد.</w:t>
      </w:r>
    </w:p>
    <w:p>
      <w:pPr>
        <w:jc w:val="start"/>
        <w:bidi/>
      </w:pPr>
      <w:r>
        <w:rPr>
          <w:sz w:val="24"/>
          <w:szCs w:val="24"/>
          <w:b w:val="1"/>
          <w:bCs w:val="1"/>
          <w:rtl/>
        </w:rPr>
        <w:t xml:space="preserve">
الكامل في ضعفاء الرجال،(دار الكتب العلمية - بيروت،1997،ط 5،ج 6،ص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2026-07-28T11:57:44+03:00</dcterms:created>
  <dcterms:modified xsi:type="dcterms:W3CDTF">2026-07-28T11:57:44+03:00</dcterms:modified>
</cp:coreProperties>
</file>

<file path=docProps/custom.xml><?xml version="1.0" encoding="utf-8"?>
<Properties xmlns="http://schemas.openxmlformats.org/officeDocument/2006/custom-properties" xmlns:vt="http://schemas.openxmlformats.org/officeDocument/2006/docPropsVTypes"/>
</file>