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شيخ مجهول خراساني
</w:t>
      </w:r>
    </w:p>
    <w:p>
      <w:pPr>
        <w:jc w:val="start"/>
        <w:bidi/>
      </w:pPr>
      <w:r>
        <w:rPr>
          <w:rFonts w:ascii="arial" w:hAnsi="arial" w:eastAsia="arial" w:cs="arial"/>
          <w:sz w:val="28"/>
          <w:szCs w:val="28"/>
          <w:b w:val="1"/>
          <w:bCs w:val="1"/>
          <w:rtl/>
        </w:rPr>
        <w:t xml:space="preserve">عبد الله بن عمر شيخ مجهول خراساني
</w:t>
      </w:r>
    </w:p>
    <w:p>
      <w:pPr/>
      <w:r>
        <w:rPr/>
        <w:t xml:space="preserve">عبد الله بن عمر شيخ مجهول خراساني يحدث عن الليث بن سعد بمناكير ويحدث عنه زهير بن عباد.</w:t>
      </w:r>
    </w:p>
    <w:p/>
    <w:p>
      <w:pPr/>
      <w:r>
        <w:rPr/>
        <w:t xml:space="preserve">حدثنا الحسين بن حميد بن موسى العكي، حدثنا زهير بن عباد، حدثنا عبد الله بن عمر</w:t>
      </w:r>
    </w:p>
    <w:p/>
    <w:p>
      <w:pPr/>
      <w:r>
        <w:rPr/>
        <w:t xml:space="preserve">الخراساني، حدثنا الليث بن سعد عن يزيد بن أبي حبيب عن عروة عن عائشة قالت قال رسول الله صلى الله عليه وسلم من أكل فولة بقشرها أخرج الله منه من الداء مثلها.</w:t>
      </w:r>
    </w:p>
    <w:p/>
    <w:p>
      <w:pPr/>
      <w:r>
        <w:rPr/>
        <w:t xml:space="preserve">وهذا حديث باطل لا يرويه غير عبد الله بن عمر الخراساني هذا، ولا يرويه عنه غير زهير.</w:t>
      </w:r>
    </w:p>
    <w:p/>
    <w:p>
      <w:pPr/>
      <w:r>
        <w:rPr/>
        <w:t xml:space="preserve">حدثنا الحسين بن عبد الغفار الأزدي، حدثنا زهير بن عباد، حدثنا عبد الله بن عمر الخراساني عن ليث بن سعد عن يزيد بن أبي حبيب عن عروة بن الزبير عن عقبة بن عامر، قال: قال النبي صلى الله عليه وسلم دخلت الجنة فإذا أنا بقصر من ذهب ودر وياقوت فقلت لمن هذا فقالوا للخليفة من بعدك المقتول ظلما عثمان بن عفان.</w:t>
      </w:r>
    </w:p>
    <w:p/>
    <w:p>
      <w:pPr/>
      <w:r>
        <w:rPr/>
        <w:t xml:space="preserve">قال الشيخ: وهذا أيضا باطل بهذا الإسناد يرويه هذا الخراساني، ولا يرويه عنه غير زهير.</w:t>
      </w:r>
    </w:p>
    <w:p>
      <w:pPr>
        <w:jc w:val="start"/>
        <w:bidi/>
      </w:pPr>
      <w:r>
        <w:rPr>
          <w:sz w:val="24"/>
          <w:szCs w:val="24"/>
          <w:b w:val="1"/>
          <w:bCs w:val="1"/>
          <w:rtl/>
        </w:rPr>
        <w:t xml:space="preserve">
الكامل في ضعفاء الرجال،(دار الكتب العلمية - بيروت،1997،ط 5،ج 5،ص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الخراساني
</w:t>
      </w:r>
    </w:p>
    <w:p>
      <w:pPr/>
      <w:r>
        <w:rPr/>
        <w:t xml:space="preserve">عبد الله بن عمر الخراساني. عن الليث بن سعد.</w:t>
      </w:r>
    </w:p>
    <w:p/>
    <w:p>
      <w:pPr/>
      <w:r>
        <w:rPr/>
        <w:t xml:space="preserve">قال ابن عدي: له مناكير.</w:t>
      </w:r>
    </w:p>
    <w:p/>
    <w:p>
      <w:pPr/>
      <w:r>
        <w:rPr/>
        <w:t xml:space="preserve">حدثنا حسين بن حميد العكى، حدثنا زهير بن عباد، حدثنا عبد الله بن عمر الخراساني، حدثنا الليث، عن يزيد بن أبي حبيب، عن عروة، عن عائشة - مرفوعا: من أكل فولة بقشرها أخرج الله منه من الداء مثلها.</w:t>
      </w:r>
    </w:p>
    <w:p/>
    <w:p>
      <w:pPr/>
      <w:r>
        <w:rPr/>
        <w:t xml:space="preserve">قال ابن عدي: هذا باطل.</w:t>
      </w:r>
    </w:p>
    <w:p>
      <w:pPr>
        <w:jc w:val="start"/>
        <w:bidi/>
      </w:pPr>
      <w:r>
        <w:rPr>
          <w:sz w:val="24"/>
          <w:szCs w:val="24"/>
          <w:b w:val="1"/>
          <w:bCs w:val="1"/>
          <w:rtl/>
        </w:rPr>
        <w:t xml:space="preserve">
ميزان الاعتدال في نقد الرجال،(دار المعرفة للطباعة والنشر، بيروت - لبنان،1963،ط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الخراساني
</w:t>
      </w:r>
    </w:p>
    <w:p>
      <w:pPr/>
      <w:r>
        <w:rPr/>
        <w:t xml:space="preserve">عبد الله بن عمر الخراساني: عن الليث، قال ابن عدي: له مناكير.</w:t>
      </w:r>
    </w:p>
    <w:p>
      <w:pPr>
        <w:jc w:val="start"/>
        <w:bidi/>
      </w:pPr>
      <w:r>
        <w:rPr>
          <w:sz w:val="24"/>
          <w:szCs w:val="24"/>
          <w:b w:val="1"/>
          <w:bCs w:val="1"/>
          <w:rtl/>
        </w:rPr>
        <w:t xml:space="preserve">
ديوان الضعفاء،(مكتبة النهضة الحديثة - مكة،1967،ط 2،ج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w:t>
      </w:r>
    </w:p>
    <w:p>
      <w:pPr/>
      <w:r>
        <w:rPr/>
        <w:t xml:space="preserve">عبد الله بن عمر </w:t>
      </w:r>
    </w:p>
    <w:p/>
    <w:p>
      <w:pPr/>
      <w:r>
        <w:rPr/>
        <w:t xml:space="preserve">شيخ مجهول خراساني قال ابن عدي يحدث عن الليث بن سعد بمناكير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2026-07-28T05:47:26+03:00</dcterms:created>
  <dcterms:modified xsi:type="dcterms:W3CDTF">2026-07-28T05:47:26+03:00</dcterms:modified>
</cp:coreProperties>
</file>

<file path=docProps/custom.xml><?xml version="1.0" encoding="utf-8"?>
<Properties xmlns="http://schemas.openxmlformats.org/officeDocument/2006/custom-properties" xmlns:vt="http://schemas.openxmlformats.org/officeDocument/2006/docPropsVTypes"/>
</file>