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داود التمار الواسطي يكنى أبا محمد
</w:t>
      </w:r>
    </w:p>
    <w:p>
      <w:pPr>
        <w:jc w:val="start"/>
        <w:bidi/>
      </w:pPr>
      <w:r>
        <w:rPr>
          <w:rFonts w:ascii="arial" w:hAnsi="arial" w:eastAsia="arial" w:cs="arial"/>
          <w:sz w:val="28"/>
          <w:szCs w:val="28"/>
          <w:b w:val="1"/>
          <w:bCs w:val="1"/>
          <w:rtl/>
        </w:rPr>
        <w:t xml:space="preserve">عبد الله بن داود التمار الواسطي يكنى أبا محمد
</w:t>
      </w:r>
    </w:p>
    <w:p>
      <w:pPr/>
      <w:r>
        <w:rPr/>
        <w:t xml:space="preserve">عبد الله بن داود التمار الواسطي يكنى أبا محمد سمعت ابن حماد يقول: قال البخاري عبد الله بن داود أبو محمد الواسطي، حدثنا أبو الأحوص سمع منه محمد المثنى فيه نظر.</w:t>
      </w:r>
    </w:p>
    <w:p/>
    <w:p>
      <w:pPr/>
      <w:r>
        <w:rPr/>
        <w:t xml:space="preserve">حدثنا موسى بن هارون التوزي، حدثنا أبو موسى محمد بن المثنى، حدثنا عبد الله بن داود الواسطي.</w:t>
      </w:r>
    </w:p>
    <w:p/>
    <w:p>
      <w:pPr/>
      <w:r>
        <w:rPr/>
        <w:t xml:space="preserve">وكان والله ما علمته صاحب سنة، حدثنا حماد بن زيد عن أيوب، عن محمد قال: ما أظن رجلا ينتقص أبا بكر وعمر يحب النبي صلى الله عليه وسلم.</w:t>
      </w:r>
    </w:p>
    <w:p/>
    <w:p>
      <w:pPr/>
      <w:r>
        <w:rPr/>
        <w:t xml:space="preserve">حدثنا موسى بن هارون، حدثنا أبو موسى، حدثنا عبد الله بن داود الواسطي، حدثنا عبد الملك بن عبد الرحمن من ولد عتاب بن أسيد، عن ابن جريج، عن عطاء، عن ابن عباس قال أول من هاجر مع رسول الله صلى الله عليه وسلم عثمان بن عفان كما هاجر لوط إلى إبراهيم عليه السلام.</w:t>
      </w:r>
    </w:p>
    <w:p/>
    <w:p>
      <w:pPr/>
      <w:r>
        <w:rPr/>
        <w:t xml:space="preserve">حدثنا النعمان بن أحمد الواسطي، حدثنا الفضل بن موسى البصري، حدثنا عبد الله بن داود الواسطي، حدثنا عبد الرحمن بن أخي محمد بن المنكدر، عن عمه محمد بن المنكدر عن</w:t>
      </w:r>
    </w:p>
    <w:p/>
    <w:p>
      <w:pPr/>
      <w:r>
        <w:rPr/>
        <w:t xml:space="preserve">جابر أن عمر قال لأبي بكر يوما يا سيد المسلمين وقال أما إذا قلت ذلك فإني سمعت رسول الله صلى الله عليه وسلم يقول ما طلعت الشمس على أحد أفضل من عمر.</w:t>
      </w:r>
    </w:p>
    <w:p/>
    <w:p>
      <w:pPr/>
      <w:r>
        <w:rPr/>
        <w:t xml:space="preserve">حدثنا أبو عروبة، حدثنا مطر بن محمد السكري، حدثنا عبد الله بن داود الواسطي، حدثنا ليث بن سعد المصري عن نافع، عن ابن عمر قال النبي صلى الله عليه وسلم الناظر إلى عورة أخيه متعمدا لا يتلاقيان في الجنة.</w:t>
      </w:r>
    </w:p>
    <w:p/>
    <w:p>
      <w:pPr/>
      <w:r>
        <w:rPr/>
        <w:t xml:space="preserve">قال الشيخ: وهذا الحديث لا أعلم يرويه عن ليث غير عبد الله بن داود.</w:t>
      </w:r>
    </w:p>
    <w:p/>
    <w:p>
      <w:pPr/>
      <w:r>
        <w:rPr/>
        <w:t xml:space="preserve">حدثنا عمر بن الحسن بن نضر الحلبي ببغداد، حدثني أحمد بن سنان القطان سمعت عبد الله بن داود الواسطي يقول بينما أنا واقف بعرفات، وإذا بامرأة وهي تقول من يهده الله فلا مضل له، ومن يضلل فلا هادي له قال فقلت امرأة ضالة فنزلت عن بعيري فقلت لها يا هذه ما قصتك فقرأت، ولا تقف ما ليس لك به علم إن السمع والبصر والفؤاد كل أولئك كان عنه مسؤولا، قال: قلت في نفسي حرورية لا ترى كلامنا قال فقلت لها من أين أنت فقرأت سبحان الذي أسرى بعبده ليلا من المسجد الحرام إلى المسجد الأقصى فأركبتها بعيري وقدت بها أريد بها رجال المقدسيين فلما توسطت الرجال قلت يا هذه بمن أصوت فقرأت يا داود إنا جعلناك خليفة في الأرض يا زكريا إنا نبشرك بغلام يا يحيى خذ الكتاب بقوة فناديت يا زكريا يا يحيى يا داود فخرج إلي ثلاثة فتيان من بين الرجال فقالوا أمنا ورب الكعبة ضلت منذ ثلاث فأنزلوها فقرأت اذهبوا بورقكم هذه إلى المدينة فعدوا فاشتروا ثمرا وقسبا وجوزا وسألوني قبوله فقلت لهم ما لها لا تتكلم</w:t>
      </w:r>
    </w:p>
    <w:p/>
    <w:p>
      <w:pPr/>
      <w:r>
        <w:rPr/>
        <w:t xml:space="preserve">قالوا هذه أمنا لم تتكلم منذ ثلاثين سنة إلا بالقرآن مخافة أن تزل.</w:t>
      </w:r>
    </w:p>
    <w:p/>
    <w:p>
      <w:pPr/>
      <w:r>
        <w:rPr/>
        <w:t xml:space="preserve">قال الشيخ: ولعبد الله بن داود التمار هذا غير ما ذكرت من الحديث، وهو كما قال أبو موسى صاحب سنة ويروي في السنة أحاديث، وهو ممن لا بأس به إن شاء الله.</w:t>
      </w:r>
    </w:p>
    <w:p>
      <w:pPr>
        <w:jc w:val="start"/>
        <w:bidi/>
      </w:pPr>
      <w:r>
        <w:rPr>
          <w:sz w:val="24"/>
          <w:szCs w:val="24"/>
          <w:b w:val="1"/>
          <w:bCs w:val="1"/>
          <w:rtl/>
        </w:rPr>
        <w:t xml:space="preserve">
الكامل في ضعفاء الرجال،(دار الكتب العلمية - بيروت،1997،ط 5،ج 5،ص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داود التمار الواسطي أبو محمد
</w:t>
      </w:r>
    </w:p>
    <w:p>
      <w:pPr/>
      <w:r>
        <w:rPr/>
        <w:t xml:space="preserve">عبد الله بن داود التمار الواسطي أبو محمد </w:t>
      </w:r>
    </w:p>
    <w:p/>
    <w:p>
      <w:pPr/>
      <w:r>
        <w:rPr/>
        <w:t xml:space="preserve">روى عن حنظلة بن أبي سفيان وحماد بن سلمة وأبي شهاب روى عنه بن أبي سريج سمعت أبي يقول ذلك قال أبو محمد روى عنه أبو بدر عباد بن الوليد الغبري نا عبد الرحمن قال وسألته عنه فقال: ليس بقوي حدث بحديث منكر عن حنظلة بن أبي سفيان وفي حديثه مناكير.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2026-07-29T06:21:44+03:00</dcterms:created>
  <dcterms:modified xsi:type="dcterms:W3CDTF">2026-07-29T06:21:44+03:00</dcterms:modified>
</cp:coreProperties>
</file>

<file path=docProps/custom.xml><?xml version="1.0" encoding="utf-8"?>
<Properties xmlns="http://schemas.openxmlformats.org/officeDocument/2006/custom-properties" xmlns:vt="http://schemas.openxmlformats.org/officeDocument/2006/docPropsVTypes"/>
</file>