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مكي
</w:t>
      </w:r>
    </w:p>
    <w:p>
      <w:pPr>
        <w:jc w:val="start"/>
        <w:bidi/>
      </w:pPr>
      <w:r>
        <w:rPr>
          <w:rFonts w:ascii="arial" w:hAnsi="arial" w:eastAsia="arial" w:cs="arial"/>
          <w:sz w:val="28"/>
          <w:szCs w:val="28"/>
          <w:b w:val="1"/>
          <w:bCs w:val="1"/>
          <w:rtl/>
        </w:rPr>
        <w:t xml:space="preserve">ابن مكي
</w:t>
      </w:r>
    </w:p>
    <w:p>
      <w:pPr/>
      <w:r>
        <w:rPr/>
        <w:t xml:space="preserve">ابن مكي  محمد بن مكي بن محمد القرشي، بهاء الدين: أديب، له شعر فيه رقة. من أهل دمشق. يقال له (ابن الدجاجية). </w:t>
      </w:r>
    </w:p>
    <w:p>
      <w:pPr>
        <w:jc w:val="start"/>
        <w:bidi/>
      </w:pPr>
      <w:r>
        <w:rPr>
          <w:sz w:val="24"/>
          <w:szCs w:val="24"/>
          <w:b w:val="1"/>
          <w:bCs w:val="1"/>
          <w:rtl/>
        </w:rPr>
        <w:t xml:space="preserve">
الأعلام،(دار العلم للملايين - بيروت،2002،ط 15،ج 7،ص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الدجاجية
</w:t>
      </w:r>
    </w:p>
    <w:p>
      <w:pPr/>
      <w:r>
        <w:rPr/>
        <w:t xml:space="preserve">ابن الدجاجية محمد بن مكي بن محمد بن الحسن بن عبد الله أبو عبد الله القرشي الدمشقي العدل الأديب المعروف بابن الدجاجية ويلقب ببهاء الدين ابن الحفظ، كان يجيد النظم، كان والده قد درس ببصرى ونظم المهذب، روى عنه الدمياطي شعره، ومن شعره:</w:t>
      </w:r>
    </w:p>
    <w:p/>
    <w:p>
      <w:pPr>
        <w:jc w:val="center"/>
      </w:pPr>
      <w:r>
        <w:rPr>
          <w:color w:val="ff0000"/>
        </w:rPr>
        <w:t xml:space="preserve">إلى سلم الجرعاء أهدى سلامه</w:t>
      </w:r>
      <w:r>
        <w:rPr>
          <w:color w:val="ff0000"/>
        </w:rPr>
        <w:t xml:space="preserve">      </w:t>
      </w:r>
      <w:r>
        <w:rPr>
          <w:color w:val="ff0000"/>
        </w:rPr>
        <w:t xml:space="preserve">فماذا على من قد لحاه ولامه</w:t>
      </w:r>
    </w:p>
    <w:p/>
    <w:p>
      <w:pPr>
        <w:jc w:val="center"/>
      </w:pPr>
      <w:r>
        <w:rPr>
          <w:color w:val="ff0000"/>
        </w:rPr>
        <w:t xml:space="preserve">تجلد حتى لم يدع معظم الجوى</w:t>
      </w:r>
      <w:r>
        <w:rPr>
          <w:color w:val="ff0000"/>
        </w:rPr>
        <w:t xml:space="preserve">      </w:t>
      </w:r>
      <w:r>
        <w:rPr>
          <w:color w:val="ff0000"/>
        </w:rPr>
        <w:t xml:space="preserve">لرائيه إلا جلده وعظامه</w:t>
      </w:r>
    </w:p>
    <w:p/>
    <w:p>
      <w:pPr/>
      <w:r>
        <w:rPr/>
        <w:t xml:space="preserve">توفي سنة سبع وخمسين وست مائة، ومن شعر بهاء الدين ابن حفظ الدين:</w:t>
      </w:r>
    </w:p>
    <w:p/>
    <w:p>
      <w:pPr>
        <w:jc w:val="center"/>
      </w:pPr>
      <w:r>
        <w:rPr>
          <w:color w:val="ff0000"/>
        </w:rPr>
        <w:t xml:space="preserve">كم تكتم الوجد يا معنى</w:t>
      </w:r>
      <w:r>
        <w:rPr>
          <w:color w:val="ff0000"/>
        </w:rPr>
        <w:t xml:space="preserve">      </w:t>
      </w:r>
      <w:r>
        <w:rPr>
          <w:color w:val="ff0000"/>
        </w:rPr>
        <w:t xml:space="preserve"> عنا وما يختفي اللهيب </w:t>
      </w:r>
    </w:p>
    <w:p/>
    <w:p>
      <w:pPr>
        <w:jc w:val="center"/>
      </w:pPr>
      <w:r>
        <w:rPr>
          <w:color w:val="ff0000"/>
        </w:rPr>
        <w:t xml:space="preserve">فسل غراب الكثيب عمن</w:t>
      </w:r>
      <w:r>
        <w:rPr>
          <w:color w:val="ff0000"/>
        </w:rPr>
        <w:t xml:space="preserve">      </w:t>
      </w:r>
      <w:r>
        <w:rPr>
          <w:color w:val="ff0000"/>
        </w:rPr>
        <w:t xml:space="preserve">بانوا فما بيننا غريب</w:t>
      </w:r>
    </w:p>
    <w:p/>
    <w:p>
      <w:pPr/>
      <w:r>
        <w:rPr/>
        <w:t xml:space="preserve">ومنه:</w:t>
      </w:r>
    </w:p>
    <w:p/>
    <w:p>
      <w:pPr>
        <w:jc w:val="center"/>
      </w:pPr>
      <w:r>
        <w:rPr>
          <w:color w:val="ff0000"/>
        </w:rPr>
        <w:t xml:space="preserve">من أين لقدك ذا الهيف</w:t>
      </w:r>
      <w:r>
        <w:rPr>
          <w:color w:val="ff0000"/>
        </w:rPr>
        <w:t xml:space="preserve">      </w:t>
      </w:r>
      <w:r>
        <w:rPr>
          <w:color w:val="ff0000"/>
        </w:rPr>
        <w:t xml:space="preserve">قد حار الواصف ما يصف</w:t>
      </w:r>
    </w:p>
    <w:p/>
    <w:p>
      <w:pPr>
        <w:jc w:val="center"/>
      </w:pPr>
      <w:r>
        <w:rPr>
          <w:color w:val="ff0000"/>
        </w:rPr>
        <w:t xml:space="preserve">الرمح الأسمر يحسده</w:t>
      </w:r>
      <w:r>
        <w:rPr>
          <w:color w:val="ff0000"/>
        </w:rPr>
        <w:t xml:space="preserve">      </w:t>
      </w:r>
      <w:r>
        <w:rPr>
          <w:color w:val="ff0000"/>
        </w:rPr>
        <w:t xml:space="preserve">والغصن الأخضر والألف</w:t>
      </w:r>
    </w:p>
    <w:p/>
    <w:p>
      <w:pPr>
        <w:jc w:val="center"/>
      </w:pPr>
      <w:r>
        <w:rPr>
          <w:color w:val="ff0000"/>
        </w:rPr>
        <w:t xml:space="preserve">فتبارك من أنشاك لقد</w:t>
      </w:r>
      <w:r>
        <w:rPr>
          <w:color w:val="ff0000"/>
        </w:rPr>
        <w:t xml:space="preserve">      </w:t>
      </w:r>
      <w:r>
        <w:rPr>
          <w:color w:val="ff0000"/>
        </w:rPr>
        <w:t xml:space="preserve">في الخلق تفاضلت الطرف</w:t>
      </w:r>
    </w:p>
    <w:p/>
    <w:p>
      <w:pPr>
        <w:jc w:val="center"/>
      </w:pPr>
      <w:r>
        <w:rPr>
          <w:color w:val="ff0000"/>
        </w:rPr>
        <w:t xml:space="preserve">قسما بهواك، وما أحلى</w:t>
      </w:r>
      <w:r>
        <w:rPr>
          <w:color w:val="ff0000"/>
        </w:rPr>
        <w:t xml:space="preserve">      </w:t>
      </w:r>
      <w:r>
        <w:rPr>
          <w:color w:val="ff0000"/>
        </w:rPr>
        <w:t xml:space="preserve">قسم العشاق إذا حلفوا</w:t>
      </w:r>
    </w:p>
    <w:p/>
    <w:p>
      <w:pPr>
        <w:jc w:val="center"/>
      </w:pPr>
      <w:r>
        <w:rPr>
          <w:color w:val="ff0000"/>
        </w:rPr>
        <w:t xml:space="preserve">وبمن خاضوا غمرات منى</w:t>
      </w:r>
      <w:r>
        <w:rPr>
          <w:color w:val="ff0000"/>
        </w:rPr>
        <w:t xml:space="preserve">      </w:t>
      </w:r>
      <w:r>
        <w:rPr>
          <w:color w:val="ff0000"/>
        </w:rPr>
        <w:t xml:space="preserve">وحصى الجمرات بها حذفوا</w:t>
      </w:r>
    </w:p>
    <w:p/>
    <w:p>
      <w:pPr>
        <w:jc w:val="center"/>
      </w:pPr>
      <w:r>
        <w:rPr>
          <w:color w:val="ff0000"/>
        </w:rPr>
        <w:t xml:space="preserve">لا حلت عن الميثاق ولو</w:t>
      </w:r>
      <w:r>
        <w:rPr>
          <w:color w:val="ff0000"/>
        </w:rPr>
        <w:t xml:space="preserve">      </w:t>
      </w:r>
      <w:r>
        <w:rPr>
          <w:color w:val="ff0000"/>
        </w:rPr>
        <w:t xml:space="preserve">أودى بحشاشتي التلف</w:t>
      </w:r>
    </w:p>
    <w:p/>
    <w:p>
      <w:pPr>
        <w:jc w:val="center"/>
      </w:pPr>
      <w:r>
        <w:rPr>
          <w:color w:val="ff0000"/>
        </w:rPr>
        <w:t xml:space="preserve">يلحاني قوم ما فهموا</w:t>
      </w:r>
      <w:r>
        <w:rPr>
          <w:color w:val="ff0000"/>
        </w:rPr>
        <w:t xml:space="preserve">      </w:t>
      </w:r>
      <w:r>
        <w:rPr>
          <w:color w:val="ff0000"/>
        </w:rPr>
        <w:t xml:space="preserve">ما شأني فيك وما عرفوا</w:t>
      </w:r>
    </w:p>
    <w:p/>
    <w:p>
      <w:pPr/>
      <w:r>
        <w:rPr/>
        <w:t xml:space="preserve">ومنه أيضا:</w:t>
      </w:r>
    </w:p>
    <w:p/>
    <w:p>
      <w:pPr>
        <w:jc w:val="center"/>
      </w:pPr>
      <w:r>
        <w:rPr>
          <w:color w:val="ff0000"/>
        </w:rPr>
        <w:t xml:space="preserve">غرته غرته لما سرى</w:t>
      </w:r>
      <w:r>
        <w:rPr>
          <w:color w:val="ff0000"/>
        </w:rPr>
        <w:t xml:space="preserve">      </w:t>
      </w:r>
      <w:r>
        <w:rPr>
          <w:color w:val="ff0000"/>
        </w:rPr>
        <w:t xml:space="preserve">ظن بأن الصبح قد أسفرا</w:t>
      </w:r>
    </w:p>
    <w:p/>
    <w:p>
      <w:pPr>
        <w:jc w:val="center"/>
      </w:pPr>
      <w:r>
        <w:rPr>
          <w:color w:val="ff0000"/>
        </w:rPr>
        <w:t xml:space="preserve">أقبل يسعى خفرا خائفا</w:t>
      </w:r>
      <w:r>
        <w:rPr>
          <w:color w:val="ff0000"/>
        </w:rPr>
        <w:t xml:space="preserve">      </w:t>
      </w:r>
      <w:r>
        <w:rPr>
          <w:color w:val="ff0000"/>
        </w:rPr>
        <w:t xml:space="preserve">على ذمام الوعد أن يخفرا</w:t>
      </w:r>
    </w:p>
    <w:p/>
    <w:p>
      <w:pPr>
        <w:jc w:val="center"/>
      </w:pPr>
      <w:r>
        <w:rPr>
          <w:color w:val="ff0000"/>
        </w:rPr>
        <w:t xml:space="preserve">يحق يا قوم لمن قده ال</w:t>
      </w:r>
      <w:r>
        <w:rPr>
          <w:color w:val="ff0000"/>
        </w:rPr>
        <w:t xml:space="preserve">      </w:t>
      </w:r>
      <w:r>
        <w:rPr>
          <w:color w:val="ff0000"/>
        </w:rPr>
        <w:t xml:space="preserve">خطار أن لا يرهب الأخطرا</w:t>
      </w:r>
    </w:p>
    <w:p/>
    <w:p>
      <w:pPr>
        <w:jc w:val="center"/>
      </w:pPr>
      <w:r>
        <w:rPr>
          <w:color w:val="ff0000"/>
        </w:rPr>
        <w:t xml:space="preserve">ضممته إذ نام سماره</w:t>
      </w:r>
      <w:r>
        <w:rPr>
          <w:color w:val="ff0000"/>
        </w:rPr>
        <w:t xml:space="preserve">      </w:t>
      </w:r>
      <w:r>
        <w:rPr>
          <w:color w:val="ff0000"/>
        </w:rPr>
        <w:t xml:space="preserve">كما يضم البطل الأسمرا</w:t>
      </w:r>
    </w:p>
    <w:p/>
    <w:p>
      <w:pPr>
        <w:jc w:val="center"/>
      </w:pPr>
      <w:r>
        <w:rPr>
          <w:color w:val="ff0000"/>
        </w:rPr>
        <w:t xml:space="preserve">بتنا وما في ليلنا من كرى</w:t>
      </w:r>
      <w:r>
        <w:rPr>
          <w:color w:val="ff0000"/>
        </w:rPr>
        <w:t xml:space="preserve">      </w:t>
      </w:r>
      <w:r>
        <w:rPr>
          <w:color w:val="ff0000"/>
        </w:rPr>
        <w:t xml:space="preserve">كأنما النوم غدا منكرا</w:t>
      </w:r>
    </w:p>
    <w:p/>
    <w:p>
      <w:pPr/>
      <w:r>
        <w:rPr/>
        <w:t xml:space="preserve">ومنه دوبيت:</w:t>
      </w:r>
    </w:p>
    <w:p/>
    <w:p>
      <w:pPr>
        <w:jc w:val="center"/>
      </w:pPr>
      <w:r>
        <w:rPr>
          <w:color w:val="ff0000"/>
        </w:rPr>
        <w:t xml:space="preserve">بالله قفوا بعيشكم في الربع</w:t>
      </w:r>
      <w:r>
        <w:rPr>
          <w:color w:val="ff0000"/>
        </w:rPr>
        <w:t xml:space="preserve">      </w:t>
      </w:r>
      <w:r>
        <w:rPr>
          <w:color w:val="ff0000"/>
        </w:rPr>
        <w:t xml:space="preserve">كي نسأل عن سكان وادي الجزع</w:t>
      </w:r>
    </w:p>
    <w:p/>
    <w:p>
      <w:pPr>
        <w:jc w:val="center"/>
      </w:pPr>
      <w:r>
        <w:rPr>
          <w:color w:val="ff0000"/>
        </w:rPr>
        <w:t xml:space="preserve">إن لم أرهم أو أستمع ذكرهم</w:t>
      </w:r>
      <w:r>
        <w:rPr>
          <w:color w:val="ff0000"/>
        </w:rPr>
        <w:t xml:space="preserve">      </w:t>
      </w:r>
      <w:r>
        <w:rPr>
          <w:color w:val="ff0000"/>
        </w:rPr>
        <w:t xml:space="preserve">لا حاجة لي في بصري أو سمعي</w:t>
      </w:r>
    </w:p>
    <w:p/>
    <w:p>
      <w:pPr/>
      <w:r>
        <w:rPr/>
        <w:t xml:space="preserve">ومنه أيضا:</w:t>
      </w:r>
    </w:p>
    <w:p/>
    <w:p>
      <w:pPr>
        <w:jc w:val="center"/>
      </w:pPr>
      <w:r>
        <w:rPr>
          <w:color w:val="ff0000"/>
        </w:rPr>
        <w:t xml:space="preserve">ما عذر فتى ما مد للهو يدا</w:t>
      </w:r>
      <w:r>
        <w:rPr>
          <w:color w:val="ff0000"/>
        </w:rPr>
        <w:t xml:space="preserve">      </w:t>
      </w:r>
      <w:r>
        <w:rPr>
          <w:color w:val="ff0000"/>
        </w:rPr>
        <w:t xml:space="preserve">والدوح قد اكتسى ثيابا جددا</w:t>
      </w:r>
    </w:p>
    <w:p/>
    <w:p>
      <w:pPr>
        <w:jc w:val="center"/>
      </w:pPr>
      <w:r>
        <w:rPr>
          <w:color w:val="ff0000"/>
        </w:rPr>
        <w:t xml:space="preserve">مالت طربا أغصانه راقصة</w:t>
      </w:r>
      <w:r>
        <w:rPr>
          <w:color w:val="ff0000"/>
        </w:rPr>
        <w:t xml:space="preserve">      </w:t>
      </w:r>
      <w:r>
        <w:rPr>
          <w:color w:val="ff0000"/>
        </w:rPr>
        <w:t xml:space="preserve">لما صدح الطير عليها وشدا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الدجاجية
</w:t>
      </w:r>
    </w:p>
    <w:p>
      <w:pPr/>
      <w:r>
        <w:rPr/>
        <w:t xml:space="preserve">ابن الدجاجية محمد بن مكي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2026-08-24T06:22:32+03:00</dcterms:created>
  <dcterms:modified xsi:type="dcterms:W3CDTF">2026-08-24T06:22:32+03:00</dcterms:modified>
</cp:coreProperties>
</file>

<file path=docProps/custom.xml><?xml version="1.0" encoding="utf-8"?>
<Properties xmlns="http://schemas.openxmlformats.org/officeDocument/2006/custom-properties" xmlns:vt="http://schemas.openxmlformats.org/officeDocument/2006/docPropsVTypes"/>
</file>