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بن أسيد الأنصاري يكنى أبا نصر
</w:t>
      </w:r>
    </w:p>
    <w:p>
      <w:pPr>
        <w:jc w:val="start"/>
        <w:bidi/>
      </w:pPr>
      <w:r>
        <w:rPr>
          <w:rFonts w:ascii="arial" w:hAnsi="arial" w:eastAsia="arial" w:cs="arial"/>
          <w:sz w:val="28"/>
          <w:szCs w:val="28"/>
          <w:b w:val="1"/>
          <w:bCs w:val="1"/>
          <w:rtl/>
        </w:rPr>
        <w:t xml:space="preserve">عبد الله بن عبد الرحمن بن أسيد الأنصاري يكنى أبا نصر
</w:t>
      </w:r>
    </w:p>
    <w:p>
      <w:pPr/>
      <w:r>
        <w:rPr/>
        <w:t xml:space="preserve">عبد الله بن عبد الرحمن بن أسيد الأنصاري يكنى أبا نصر سمعت ابن حماد يقول: قال البخاري عبد الله بن عبد الرحمن بن أسيد الأنصاري سمع أنس بن مالك فيه نظر.</w:t>
      </w:r>
    </w:p>
    <w:p/>
    <w:p>
      <w:pPr/>
      <w:r>
        <w:rPr/>
        <w:t xml:space="preserve">حدثنا عبد الله بن محمد بن عبد العزيز، حدثنا أحمد بن عمران الأخنسي، حدثنا ابن فضيل، حدثنا أبو نصر عبد الله بن عبد الرحمن الأنصاري عن مساور الحميري عن أمه عن أم سلمة قالت سمعت رسول الله صلى الله عليه وسلم يقول لعلي في بيتي لا يحبك إلا مؤمن، ولا يبغضك إلا منافق، وعبد الله بن عبد الرحمن أنصاري، وهو كوفي حدث عنه جماعة من الكوفيين.</w:t>
      </w:r>
    </w:p>
    <w:p>
      <w:pPr>
        <w:jc w:val="start"/>
        <w:bidi/>
      </w:pPr>
      <w:r>
        <w:rPr>
          <w:sz w:val="24"/>
          <w:szCs w:val="24"/>
          <w:b w:val="1"/>
          <w:bCs w:val="1"/>
          <w:rtl/>
        </w:rPr>
        <w:t xml:space="preserve">
الكامل في ضعفاء الرجال،(دار الكتب العلمية - بيروت،1997،ط 5،ج 5،ص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أسيد الأزدي
</w:t>
      </w:r>
    </w:p>
    <w:p>
      <w:pPr/>
      <w:r>
        <w:rPr/>
        <w:t xml:space="preserve">عبد الله بن عبد الرحمن بن أسيد الأزدي. عن أنس </w:t>
      </w:r>
    </w:p>
    <w:p/>
    <w:p>
      <w:pPr/>
      <w:r>
        <w:rPr/>
        <w:t xml:space="preserve">[بن مالك].</w:t>
      </w:r>
    </w:p>
    <w:p/>
    <w:p>
      <w:pPr/>
      <w:r>
        <w:rPr/>
        <w:t xml:space="preserve">قال العقيلي: حدثنا آدم، حدثنا البخاري، قال: فيه نظر.</w:t>
      </w:r>
    </w:p>
    <w:p/>
    <w:p>
      <w:pPr/>
      <w:r>
        <w:rPr/>
        <w:t xml:space="preserve">قلت: روى عنه أبو عصام خالد بن عبيد الأزدي المروزي حديث: كان أبو طلحة يلحد، وكان آخر يضرح..الحديث.</w:t>
      </w:r>
    </w:p>
    <w:p>
      <w:pPr>
        <w:jc w:val="start"/>
        <w:bidi/>
      </w:pPr>
      <w:r>
        <w:rPr>
          <w:sz w:val="24"/>
          <w:szCs w:val="24"/>
          <w:b w:val="1"/>
          <w:bCs w:val="1"/>
          <w:rtl/>
        </w:rPr>
        <w:t xml:space="preserve">
ميزان الاعتدال في نقد الرجال،(دار المعرفة للطباعة والنشر، بيروت - لبنان،1963،ط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w:t>
      </w:r>
    </w:p>
    <w:p>
      <w:pPr/>
      <w:r>
        <w:rPr/>
        <w:t xml:space="preserve">عبد الله بن عبد الرحمن [ت، ق] بن أسيد الأنصاري، أبو نصر.</w:t>
      </w:r>
    </w:p>
    <w:p/>
    <w:p>
      <w:pPr/>
      <w:r>
        <w:rPr/>
        <w:t xml:space="preserve">ذكره ابن عدي في كامله، وقال: حدثنا البغوي، حدثنا أحمد بن عمران، حدثنا ابن فضيل، حدثنا أبو نصر عبد الله بن عبد الرحمن الأنصاري، عن مساور الحميرى، عن أمه، عن أم سلمة، سمعت رسول الله صلى الله عليه وسلم يقول في بيتى لعلى: لا يحبك إلا مؤمن، ولا يبغضك إلا منافق.</w:t>
      </w:r>
    </w:p>
    <w:p/>
    <w:p>
      <w:pPr/>
      <w:r>
        <w:rPr/>
        <w:t xml:space="preserve">وقال ابن عدي: سمع أنسا قال البخاري: فيه نظر.</w:t>
      </w:r>
    </w:p>
    <w:p/>
    <w:p>
      <w:pPr/>
      <w:r>
        <w:rPr/>
        <w:t xml:space="preserve">قلت: بل الذي سمع أنسا وقال البخاري فيه هذا هو آخر، قد تقدم.</w:t>
      </w:r>
    </w:p>
    <w:p/>
    <w:p>
      <w:pPr/>
      <w:r>
        <w:rPr/>
        <w:t xml:space="preserve">وقال أبو حاتم: أبو نصر عبد الله بن عبد الرحمن الضبي كوفي، عن مساور، وسالم بن أبي الجعد: وعنه ابن فضيل، والثوري.</w:t>
      </w:r>
    </w:p>
    <w:p/>
    <w:p>
      <w:pPr/>
      <w:r>
        <w:rPr/>
        <w:t xml:space="preserve">وثقه أحمد.</w:t>
      </w:r>
    </w:p>
    <w:p/>
    <w:p>
      <w:pPr/>
      <w:r>
        <w:rPr/>
        <w:t xml:space="preserve">وقال أبو حاتم: صالح.</w:t>
      </w:r>
    </w:p>
    <w:p/>
    <w:p>
      <w:pPr/>
      <w:r>
        <w:rPr/>
        <w:t xml:space="preserve">قلت: هذا الحديث منكر</w:t>
      </w:r>
    </w:p>
    <w:p>
      <w:pPr>
        <w:jc w:val="start"/>
        <w:bidi/>
      </w:pPr>
      <w:r>
        <w:rPr>
          <w:sz w:val="24"/>
          <w:szCs w:val="24"/>
          <w:b w:val="1"/>
          <w:bCs w:val="1"/>
          <w:rtl/>
        </w:rPr>
        <w:t xml:space="preserve">
ميزان الاعتدال في نقد الرجال،(دار المعرفة للطباعة والنشر، بيروت - لبنان،1963،ط 1،ج 2،ص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أسيد
</w:t>
      </w:r>
    </w:p>
    <w:p>
      <w:pPr/>
      <w:r>
        <w:rPr/>
        <w:t xml:space="preserve">عبد الله بن عبد الرحمن بن أسيد: قال البخاري: فيه نظر. -ت، ق-</w:t>
      </w:r>
    </w:p>
    <w:p>
      <w:pPr>
        <w:jc w:val="start"/>
        <w:bidi/>
      </w:pPr>
      <w:r>
        <w:rPr>
          <w:sz w:val="24"/>
          <w:szCs w:val="24"/>
          <w:b w:val="1"/>
          <w:bCs w:val="1"/>
          <w:rtl/>
        </w:rPr>
        <w:t xml:space="preserve">
ديوان الضعفاء،(مكتبة النهضة الحديثة - مكة،1967،ط 2،ج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أسيد، الأنصاري 
</w:t>
      </w:r>
    </w:p>
    <w:p>
      <w:pPr/>
      <w:r>
        <w:rPr/>
        <w:t xml:space="preserve">عبد الله بن عبد الرحمن بن أسيد، الأنصاري. </w:t>
      </w:r>
    </w:p>
    <w:p/>
    <w:p>
      <w:pPr/>
      <w:r>
        <w:rPr/>
        <w:t xml:space="preserve">سمع أنس بن مالك.</w:t>
      </w:r>
    </w:p>
    <w:p/>
    <w:p>
      <w:pPr/>
      <w:r>
        <w:rPr/>
        <w:t xml:space="preserve">قاله يحيى بن واضح، عن أبي عصام، خالد بن عبيد، حدثني في الشق.</w:t>
      </w:r>
    </w:p>
    <w:p/>
    <w:p>
      <w:pPr/>
      <w:r>
        <w:rPr/>
        <w:t xml:space="preserve">خالد فيه نظرٌ.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أسيد الأنصاري.
</w:t>
      </w:r>
    </w:p>
    <w:p>
      <w:pPr/>
      <w:r>
        <w:rPr/>
        <w:t xml:space="preserve">عبد الله بن عبد الرحمن بن أسيد الأنصاري. </w:t>
      </w:r>
    </w:p>
    <w:p/>
    <w:p>
      <w:pPr/>
      <w:r>
        <w:rPr/>
        <w:t xml:space="preserve">يروي عن أنس. روى عنه خالد بن عبيد.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أسيد الأنصاري
</w:t>
      </w:r>
    </w:p>
    <w:p>
      <w:pPr/>
      <w:r>
        <w:rPr/>
        <w:t xml:space="preserve">عبد الله بن عبد الرحمن بن أسيد الأنصاري </w:t>
      </w:r>
    </w:p>
    <w:p/>
    <w:p>
      <w:pPr/>
      <w:r>
        <w:rPr/>
        <w:t xml:space="preserve">يروي عن أنس روى عنه خالد بن عبيد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2026-07-29T02:29:51+03:00</dcterms:created>
  <dcterms:modified xsi:type="dcterms:W3CDTF">2026-07-29T02:29:51+03:00</dcterms:modified>
</cp:coreProperties>
</file>

<file path=docProps/custom.xml><?xml version="1.0" encoding="utf-8"?>
<Properties xmlns="http://schemas.openxmlformats.org/officeDocument/2006/custom-properties" xmlns:vt="http://schemas.openxmlformats.org/officeDocument/2006/docPropsVTypes"/>
</file>