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المفضل
</w:t>
      </w:r>
    </w:p>
    <w:p>
      <w:pPr/>
      <w:r>
        <w:rPr/>
        <w:t xml:space="preserve">ابن المفضل  محمد بن المفضل: مؤرخ يمنى. صنف (السلوك الذهبية في خلاصة السيرة المتوكلية - خ) في جامع صنعاء (الكتب المصادرة) الرقم 97 (102 ورقة) ونسخة أخرى 66 ورقة في المتحف البريطاني (الرقم 3631) وهو في سيرة الامام الزيدى إسماعيل ابن القاسم المتوفى سنة 1087.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2026-10-07T08:10:25+03:00</dcterms:created>
  <dcterms:modified xsi:type="dcterms:W3CDTF">2026-10-07T08:10:25+03:00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