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سكين بن عبد العزيز بن قيس العبدي بصري
</w:t>
      </w:r>
    </w:p>
    <w:p>
      <w:pPr>
        <w:jc w:val="start"/>
        <w:bidi/>
      </w:pPr>
      <w:r>
        <w:rPr>
          <w:rFonts w:ascii="arial" w:hAnsi="arial" w:eastAsia="arial" w:cs="arial"/>
          <w:sz w:val="28"/>
          <w:szCs w:val="28"/>
          <w:b w:val="1"/>
          <w:bCs w:val="1"/>
          <w:rtl/>
        </w:rPr>
        <w:t xml:space="preserve">سكين بن عبد العزيز بن قيس العبدي بصري
</w:t>
      </w:r>
    </w:p>
    <w:p>
      <w:pPr/>
      <w:r>
        <w:rPr/>
        <w:t xml:space="preserve">سكين بن عبد العزيز بن قيس العبدي بصري سمعت ابن حماد يقول سكين بن عبد العزيز ليس بالقوي قاله النسائي.</w:t>
      </w:r>
    </w:p>
    <w:p/>
    <w:p>
      <w:pPr/>
      <w:r>
        <w:rPr/>
        <w:t xml:space="preserve">حدثنا محمد بن علي، حدثنا عثمان سألت يحيى بن معين عن سكين بن عبد العزيز؟ فقال: ثقة.</w:t>
      </w:r>
    </w:p>
    <w:p/>
    <w:p>
      <w:pPr/>
      <w:r>
        <w:rPr/>
        <w:t xml:space="preserve">حدثنا علان، حدثنا ابن أبي مريم سألت يحيى بن معين عن سكين بن عبد العزيز؟ فقال: ثقة.</w:t>
      </w:r>
    </w:p>
    <w:p/>
    <w:p>
      <w:pPr/>
      <w:r>
        <w:rPr/>
        <w:t xml:space="preserve">حدثنا أبو يعلى، حدثنا إبراهيم بن الحجاج السامي، حدثنا سكين بن عبد العزيز عن إبراهيم الهجري، عن أبي الأحوص عن عبد الله، قال: قال رسول الله صلى الله عليه وسلم ما عال من اقتصد.</w:t>
      </w:r>
    </w:p>
    <w:p/>
    <w:p>
      <w:pPr/>
      <w:r>
        <w:rPr/>
        <w:t xml:space="preserve">حدثنا حمدان بن أحمد البلدي، حدثنا سفيان زياد البصري، حدثنا حبان بن هلال، حدثنا شعبة، حدثنا السكين بن أبي الفرات العطار عن إبراهيم الهجري، عن أبي الأحوص عن عبد الله عن النبي صلى الله عليه وسلم قال: ما عال مقتصد وأظن أن حبان رواه عن السكين، وهو سكين بن عبد العزيز، وهو معروف بسكين عن الهجري إلا أن حمدان البلدي هذا زاد في الإسناد شعبة وما أظنه بمحفوظ.</w:t>
      </w:r>
    </w:p>
    <w:p/>
    <w:p>
      <w:pPr/>
      <w:r>
        <w:rPr/>
        <w:t xml:space="preserve">حدثنا أبو يعلى، حدثنا إبراهيم بن الحجاج، حدثنا سكين بن عبد العزيز، حدثنا منصور</w:t>
      </w:r>
    </w:p>
    <w:p/>
    <w:p>
      <w:pPr/>
      <w:r>
        <w:rPr/>
        <w:t xml:space="preserve">الكوفي عن عبد الله بن أبي أوفى قال نهى رسول الله صلى الله عليه وسلم عن نبيذ الجر الأخضر.</w:t>
      </w:r>
    </w:p>
    <w:p/>
    <w:p>
      <w:pPr/>
      <w:r>
        <w:rPr/>
        <w:t xml:space="preserve">حدثنا أبو يعلى، حدثنا شيبان، حدثنا سكين بن عبد العزيز، عن أبيه، عن أنس، قال: قال رسول الله صلى الله عليه وسلم عمر الذباب أربعون يوما والذباب كلها في النار إلا ذباب النحل.</w:t>
      </w:r>
    </w:p>
    <w:p/>
    <w:p>
      <w:pPr/>
      <w:r>
        <w:rPr/>
        <w:t xml:space="preserve">قال الشيخ: وهذا رواه أيضا عنبسة عن حنظلة عن أنس.</w:t>
      </w:r>
    </w:p>
    <w:p/>
    <w:p>
      <w:pPr/>
      <w:r>
        <w:rPr/>
        <w:t xml:space="preserve">حدثنا أبو يعلى، حدثنا إبراهيم بن الحجاج، حدثنا سكين بن عبد العزيز، حدثنا أبي سألت أنس بن مالك عن الحجامة للصائم فقال نعم إنما كره ذلك للضعف.</w:t>
      </w:r>
    </w:p>
    <w:p/>
    <w:p>
      <w:pPr/>
      <w:r>
        <w:rPr/>
        <w:t xml:space="preserve">أخبرنا أبو يعلى، حدثنا عبد الواحد بن غياث، قال: حدثنا سكين بن عبد العزيز قال ذكر ذاك أبي، عن أنس، ولا أعلمه إلا رفعه قال لم يلق بن آدم شيئا منذ خلقه الله أشد من الموت ثم إن الموت لأهون مما بعده قال إنهم ليلقون هول ذلك البوم وشدته حتى يلجمهم العرق حتى إن السفن لو أرسلت فيه لجرت.</w:t>
      </w:r>
    </w:p>
    <w:p/>
    <w:p>
      <w:pPr/>
      <w:r>
        <w:rPr/>
        <w:t xml:space="preserve">قال ابن عدي وهذه الأحاديث عن سكين، عن أبيه، عن أنس إنما يعرف به لا يرويه، عن أبيه غيره.</w:t>
      </w:r>
    </w:p>
    <w:p/>
    <w:p>
      <w:pPr/>
      <w:r>
        <w:rPr/>
        <w:t xml:space="preserve">أخبرنا أبو يعلى، حدثنا إبراهيم بن الحجاج، حدثنا سكين بن عبد العزيز، حدثنا إبراهيم الهجري، عن أبي الأحوص، عن ابن مسعود قال أتى قوم النبي صلى الله عليه وسلم فقالوا يا رسول الله إنا سكنا دارا وكنا ذوي وفر فتفرقنا وكنا ذوي عدد فقللنا فقال النبي صلى الله عليه وسلم اخرجوا عنها وهي ذميمة أو انتقلوا منها وهي ذميمة</w:t>
      </w:r>
    </w:p>
    <w:p/>
    <w:p>
      <w:pPr/>
      <w:r>
        <w:rPr/>
        <w:t xml:space="preserve">وهذا يرويه عن إبراهيم سكين.</w:t>
      </w:r>
    </w:p>
    <w:p/>
    <w:p>
      <w:pPr/>
      <w:r>
        <w:rPr/>
        <w:t xml:space="preserve">حدثنا محمد بن عبد الرحمن الدغولي، حدثنا عبد الرحمن بن بشير، حدثنا أبو سعيد مولى بني هاشم، قال: حدثنا سكين بن أبي الفرات، قال: سمعت أبي يحدث، عن ابن عباس، قال: كان الفضل رديف رسول الله صلى الله عليه وسلم يوم عرفة فقال النبي صلى الله عليه وسلم إن هذا يوم من حفظ فيه سمعه ولسانه وبصره غفر له.</w:t>
      </w:r>
    </w:p>
    <w:p/>
    <w:p>
      <w:pPr/>
      <w:r>
        <w:rPr/>
        <w:t xml:space="preserve">قال الشيخ: ولسكين غير ما ذكرت وليس بالكثير وفيما يرويه بعض النكرة وأرجو أن بعضها يحمل بعضا وأنه لا بأس به لأنه يروي عن قوم ضعفاء وليس هم بمعروفين ولعل البلاء منهم ليس منه.</w:t>
      </w:r>
    </w:p>
    <w:p>
      <w:pPr>
        <w:jc w:val="start"/>
        <w:bidi/>
      </w:pPr>
      <w:r>
        <w:rPr>
          <w:sz w:val="24"/>
          <w:szCs w:val="24"/>
          <w:b w:val="1"/>
          <w:bCs w:val="1"/>
          <w:rtl/>
        </w:rPr>
        <w:t xml:space="preserve">
الكامل في ضعفاء الرجال،(دار الكتب العلمية - بيروت،1997،ط 5،ج 4،ص 544)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سكين بن عبد العزيز
</w:t>
      </w:r>
    </w:p>
    <w:p>
      <w:pPr/>
      <w:r>
        <w:rPr/>
        <w:t xml:space="preserve">سكين بن عبد العزيز [ق، ت، بخ] بن قيس العبدي.</w:t>
      </w:r>
    </w:p>
    <w:p/>
    <w:p>
      <w:pPr/>
      <w:r>
        <w:rPr/>
        <w:t xml:space="preserve">بصري.</w:t>
      </w:r>
    </w:p>
    <w:p/>
    <w:p>
      <w:pPr/>
      <w:r>
        <w:rPr/>
        <w:t xml:space="preserve">يروي عن منصور وغيره.</w:t>
      </w:r>
    </w:p>
    <w:p/>
    <w:p>
      <w:pPr/>
      <w:r>
        <w:rPr/>
        <w:t xml:space="preserve">قال أبو داود: ضعيف.</w:t>
      </w:r>
    </w:p>
    <w:p/>
    <w:p>
      <w:pPr/>
      <w:r>
        <w:rPr/>
        <w:t xml:space="preserve">وقال النسائي: ليس بالقوي.</w:t>
      </w:r>
    </w:p>
    <w:p/>
    <w:p>
      <w:pPr/>
      <w:r>
        <w:rPr/>
        <w:t xml:space="preserve">وروى ابن أبي مريم والدارمى، عن ابن معين: ثقة.</w:t>
      </w:r>
    </w:p>
    <w:p/>
    <w:p>
      <w:pPr/>
      <w:r>
        <w:rPr/>
        <w:t xml:space="preserve">وعنه عارم، وغيره.</w:t>
      </w:r>
    </w:p>
    <w:p>
      <w:pPr>
        <w:jc w:val="start"/>
        <w:bidi/>
      </w:pPr>
      <w:r>
        <w:rPr>
          <w:sz w:val="24"/>
          <w:szCs w:val="24"/>
          <w:b w:val="1"/>
          <w:bCs w:val="1"/>
          <w:rtl/>
        </w:rPr>
        <w:t xml:space="preserve">
ميزان الاعتدال في نقد الرجال،(دار المعرفة للطباعة والنشر، بيروت - لبنان،1963،ط 1،ج 2،ص 174)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سكين بن عبد العزيز العبدي
</w:t>
      </w:r>
    </w:p>
    <w:p>
      <w:pPr/>
      <w:r>
        <w:rPr/>
        <w:t xml:space="preserve">سكين بن عبد العزيز العبدي: قال النسائي: ليس بالقوي. -ق، ت-</w:t>
      </w:r>
    </w:p>
    <w:p>
      <w:pPr>
        <w:jc w:val="start"/>
        <w:bidi/>
      </w:pPr>
      <w:r>
        <w:rPr>
          <w:sz w:val="24"/>
          <w:szCs w:val="24"/>
          <w:b w:val="1"/>
          <w:bCs w:val="1"/>
          <w:rtl/>
        </w:rPr>
        <w:t xml:space="preserve">
ديوان الضعفاء،(مكتبة النهضة الحديثة - مكة،1967،ط 2،ج 1،ص 165)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سكين بن عبد العزيز بصري
</w:t>
      </w:r>
    </w:p>
    <w:p>
      <w:pPr/>
      <w:r>
        <w:rPr/>
        <w:t xml:space="preserve">سكين بن عبد العزيز بصري </w:t>
      </w:r>
    </w:p>
    <w:p/>
    <w:p>
      <w:pPr/>
      <w:r>
        <w:rPr/>
        <w:t xml:space="preserve">وليس بالقوي</w:t>
      </w:r>
    </w:p>
    <w:p>
      <w:pPr>
        <w:jc w:val="start"/>
        <w:bidi/>
      </w:pPr>
      <w:r>
        <w:rPr>
          <w:sz w:val="24"/>
          <w:szCs w:val="24"/>
          <w:b w:val="1"/>
          <w:bCs w:val="1"/>
          <w:rtl/>
        </w:rPr>
        <w:t xml:space="preserve">
الضعفاء والمتروكين للنسائي،(دار الوعي - حلب،1976،ط 1،ج 1،ص 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سكين بن عبد العزيز بن قيس العبدي العطار البصري.
</w:t>
      </w:r>
    </w:p>
    <w:p>
      <w:pPr/>
      <w:r>
        <w:rPr/>
        <w:t xml:space="preserve">(ر) سكين بن عبد العزيز بن قيس العبدي العطار البصري. </w:t>
      </w:r>
    </w:p>
    <w:p/>
    <w:p>
      <w:pPr/>
      <w:r>
        <w:rPr/>
        <w:t xml:space="preserve">قال العجلي: ثقة وأبوه ثقة، وخرج الحاكم حديثه في «المستدرك» وقال أبو بشر الدولابي: بصري ليس بالقوي.</w:t>
      </w:r>
    </w:p>
    <w:p/>
    <w:p>
      <w:pPr/>
      <w:r>
        <w:rPr/>
        <w:t xml:space="preserve">وفي كتاب «الطبقات» للبرقي: سئل عنه يحيى بن معين فقال: ليس به بأس.</w:t>
      </w:r>
    </w:p>
    <w:p/>
    <w:p>
      <w:pPr/>
      <w:r>
        <w:rPr/>
        <w:t xml:space="preserve">وذكره أبو العرب في «جملة الضعفاء»، ولما ذكر في كتاب الصيريفيني نسب</w:t>
      </w:r>
    </w:p>
    <w:p/>
    <w:p>
      <w:pPr/>
      <w:r>
        <w:rPr/>
        <w:t xml:space="preserve">مجاشعيا وكني أبا قبيصة وذكره ابن خلفون في «الثقات» وقال: قال محمد بن عبد الله بن نمير: ليس به بأس.</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سكين بن عبد العزيز العطار بصري
</w:t>
      </w:r>
    </w:p>
    <w:p>
      <w:pPr/>
      <w:r>
        <w:rPr/>
        <w:t xml:space="preserve">سكين بن عبد العزيز العطار بصري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سكين بن عبد العزيز العطار
</w:t>
      </w:r>
    </w:p>
    <w:p>
      <w:pPr/>
      <w:r>
        <w:rPr/>
        <w:t xml:space="preserve">سكين بن عبد العزيز العطار </w:t>
      </w:r>
    </w:p>
    <w:p/>
    <w:p>
      <w:pPr/>
      <w:r>
        <w:rPr/>
        <w:t xml:space="preserve">بصري.</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2026-07-29T07:27:19+03:00</dcterms:created>
  <dcterms:modified xsi:type="dcterms:W3CDTF">2026-07-29T07:27:19+03:00</dcterms:modified>
</cp:coreProperties>
</file>

<file path=docProps/custom.xml><?xml version="1.0" encoding="utf-8"?>
<Properties xmlns="http://schemas.openxmlformats.org/officeDocument/2006/custom-properties" xmlns:vt="http://schemas.openxmlformats.org/officeDocument/2006/docPropsVTypes"/>
</file>