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مظهر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مظهر
</w:t>
      </w:r>
    </w:p>
    <w:p>
      <w:pPr/>
      <w:r>
        <w:rPr/>
        <w:t xml:space="preserve">محمد مظهر  محمد مظهر (باشا): مهندس مصري، من بعثات (محمد علي) إلى فرنسة. تعلم بها، ثم بانجلترة، وعاد إلى مصر في أواخر سنة 1835 قال عمر طوسون: وو المهندس المشهور الذي بي (منار الاسكندرية) ثم (القناطر الخيرية) ولي وزارة الاشغال.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2026-10-07T07:00:51+03:00</dcterms:created>
  <dcterms:modified xsi:type="dcterms:W3CDTF">2026-10-07T07:00:51+03:00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